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EF23" w14:textId="618B9775" w:rsidR="00FD7042" w:rsidRPr="00FD7042" w:rsidRDefault="00FD7042" w:rsidP="00FD7042">
      <w:pPr>
        <w:keepLines/>
        <w:tabs>
          <w:tab w:val="left" w:pos="567"/>
        </w:tabs>
        <w:overflowPunct/>
        <w:autoSpaceDE/>
        <w:autoSpaceDN/>
        <w:snapToGrid w:val="0"/>
        <w:spacing w:after="0"/>
        <w:textAlignment w:val="auto"/>
        <w:rPr>
          <w:rFonts w:ascii="Arial" w:eastAsia="MS Mincho" w:hAnsi="Arial" w:cs="Arial"/>
          <w:b/>
          <w:sz w:val="24"/>
          <w:szCs w:val="24"/>
        </w:rPr>
      </w:pPr>
      <w:r w:rsidRPr="00FD7042">
        <w:rPr>
          <w:rFonts w:ascii="Arial" w:hAnsi="Arial" w:cs="Arial"/>
          <w:b/>
          <w:sz w:val="24"/>
          <w:szCs w:val="24"/>
        </w:rPr>
        <w:t>3GPP TSG RAN Meeting #107</w:t>
      </w:r>
      <w:r w:rsidRPr="00FD7042">
        <w:rPr>
          <w:rFonts w:ascii="Arial" w:hAnsi="Arial" w:cs="Arial"/>
          <w:b/>
          <w:sz w:val="24"/>
          <w:szCs w:val="24"/>
        </w:rPr>
        <w:tab/>
      </w:r>
      <w:r w:rsidRPr="00FD7042">
        <w:rPr>
          <w:rFonts w:ascii="Arial" w:hAnsi="Arial" w:cs="Arial"/>
          <w:b/>
          <w:sz w:val="24"/>
          <w:szCs w:val="24"/>
        </w:rPr>
        <w:tab/>
      </w:r>
      <w:r w:rsidRPr="00FD7042">
        <w:rPr>
          <w:rFonts w:ascii="Arial" w:hAnsi="Arial" w:cs="Arial"/>
          <w:b/>
          <w:sz w:val="24"/>
          <w:szCs w:val="24"/>
        </w:rPr>
        <w:tab/>
      </w:r>
      <w:r w:rsidRPr="00FD7042">
        <w:rPr>
          <w:rFonts w:ascii="Arial" w:eastAsia="MS Mincho" w:hAnsi="Arial" w:cs="Arial"/>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sidRPr="00FD7042">
        <w:rPr>
          <w:rFonts w:ascii="Arial" w:eastAsia="MS Mincho" w:hAnsi="Arial" w:cs="Arial"/>
          <w:b/>
          <w:sz w:val="24"/>
          <w:szCs w:val="24"/>
        </w:rPr>
        <w:tab/>
      </w:r>
      <w:r w:rsidRPr="00FD7042">
        <w:rPr>
          <w:rFonts w:ascii="Arial" w:eastAsia="MS Mincho" w:hAnsi="Arial" w:cs="Arial" w:hint="eastAsia"/>
          <w:b/>
          <w:sz w:val="24"/>
          <w:szCs w:val="24"/>
        </w:rPr>
        <w:tab/>
      </w:r>
      <w:r>
        <w:rPr>
          <w:rFonts w:ascii="Arial" w:eastAsia="MS Mincho" w:hAnsi="Arial" w:cs="Arial"/>
          <w:b/>
          <w:sz w:val="24"/>
          <w:szCs w:val="24"/>
        </w:rPr>
        <w:tab/>
      </w:r>
      <w:r>
        <w:rPr>
          <w:rFonts w:ascii="Arial" w:eastAsia="MS Mincho" w:hAnsi="Arial" w:cs="Arial"/>
          <w:b/>
          <w:sz w:val="24"/>
          <w:szCs w:val="24"/>
        </w:rPr>
        <w:tab/>
      </w:r>
      <w:r w:rsidR="0011402F" w:rsidRPr="0011402F">
        <w:rPr>
          <w:rFonts w:ascii="Arial" w:hAnsi="Arial" w:cs="Arial"/>
          <w:b/>
          <w:sz w:val="24"/>
          <w:szCs w:val="24"/>
        </w:rPr>
        <w:t>RP-250194</w:t>
      </w:r>
    </w:p>
    <w:p w14:paraId="70C8FE22" w14:textId="77777777" w:rsidR="00FD7042" w:rsidRPr="00FD7042" w:rsidRDefault="00FD7042" w:rsidP="00FD7042">
      <w:pPr>
        <w:keepLines/>
        <w:tabs>
          <w:tab w:val="left" w:pos="567"/>
        </w:tabs>
        <w:rPr>
          <w:rFonts w:ascii="Arial" w:hAnsi="Arial" w:cs="Arial"/>
          <w:b/>
          <w:sz w:val="24"/>
          <w:szCs w:val="24"/>
        </w:rPr>
      </w:pPr>
      <w:r w:rsidRPr="00FD7042">
        <w:rPr>
          <w:rFonts w:ascii="Arial" w:hAnsi="Arial" w:cs="Arial"/>
          <w:b/>
          <w:sz w:val="24"/>
          <w:szCs w:val="24"/>
        </w:rPr>
        <w:t>Incheon, Korea, March 12-14, 2025</w:t>
      </w:r>
    </w:p>
    <w:p w14:paraId="07DCD999" w14:textId="77777777" w:rsidR="0063119E" w:rsidRPr="004B566C" w:rsidRDefault="0063119E" w:rsidP="00E059FA">
      <w:pPr>
        <w:tabs>
          <w:tab w:val="left" w:pos="567"/>
        </w:tabs>
        <w:rPr>
          <w:rFonts w:ascii="Arial" w:hAnsi="Arial" w:cs="Arial"/>
          <w:b/>
          <w:sz w:val="24"/>
        </w:rPr>
      </w:pPr>
    </w:p>
    <w:p w14:paraId="3E947336" w14:textId="77777777" w:rsidR="006D5CFD" w:rsidRDefault="00E059FA">
      <w:pPr>
        <w:pStyle w:val="2"/>
        <w:jc w:val="center"/>
        <w:rPr>
          <w:u w:val="single"/>
        </w:rPr>
      </w:pPr>
      <w:r>
        <w:rPr>
          <w:u w:val="single"/>
        </w:rPr>
        <w:t>Status Report to TSG</w:t>
      </w:r>
    </w:p>
    <w:p w14:paraId="6014B409" w14:textId="42415A81"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33FA3">
        <w:rPr>
          <w:rFonts w:ascii="Arial" w:hAnsi="Arial" w:cs="Arial"/>
          <w:lang w:eastAsia="ja-JP"/>
        </w:rPr>
        <w:t>9.3.1.4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14:paraId="2888C1ED" w14:textId="77777777">
        <w:tc>
          <w:tcPr>
            <w:tcW w:w="2436" w:type="dxa"/>
            <w:shd w:val="clear" w:color="auto" w:fill="auto"/>
          </w:tcPr>
          <w:p w14:paraId="154B99CF" w14:textId="77777777"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14:paraId="10585A31" w14:textId="1FA8F16F" w:rsidR="006D5CFD" w:rsidRDefault="00133FA3">
            <w:pPr>
              <w:tabs>
                <w:tab w:val="left" w:pos="567"/>
              </w:tabs>
              <w:spacing w:after="0"/>
              <w:rPr>
                <w:rFonts w:ascii="Arial" w:hAnsi="Arial" w:cs="Arial"/>
              </w:rPr>
            </w:pPr>
            <w:r w:rsidRPr="00133FA3">
              <w:rPr>
                <w:rFonts w:ascii="Arial" w:hAnsi="Arial" w:cs="Arial" w:hint="eastAsia"/>
              </w:rPr>
              <w:t>Low-power wake-up signal and receiver for NR (LP-WUS/WUR)</w:t>
            </w:r>
          </w:p>
        </w:tc>
      </w:tr>
      <w:tr w:rsidR="006D5CFD" w14:paraId="602460A5" w14:textId="77777777">
        <w:tc>
          <w:tcPr>
            <w:tcW w:w="2436" w:type="dxa"/>
            <w:shd w:val="clear" w:color="auto" w:fill="auto"/>
          </w:tcPr>
          <w:p w14:paraId="21845673" w14:textId="77777777"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14:paraId="6CF539D7" w14:textId="77777777"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B8D290" w14:textId="1F8D4002" w:rsidR="006D5CFD" w:rsidRDefault="00133FA3">
            <w:pPr>
              <w:tabs>
                <w:tab w:val="left" w:pos="567"/>
              </w:tabs>
              <w:spacing w:after="0"/>
              <w:rPr>
                <w:rFonts w:ascii="Arial" w:hAnsi="Arial" w:cs="Arial"/>
              </w:rPr>
            </w:pPr>
            <w:r>
              <w:rPr>
                <w:rFonts w:ascii="Arial" w:hAnsi="Arial" w:cs="Arial"/>
                <w:lang w:eastAsia="ja-JP"/>
              </w:rPr>
              <w:t>No</w:t>
            </w:r>
          </w:p>
        </w:tc>
        <w:tc>
          <w:tcPr>
            <w:tcW w:w="1842" w:type="dxa"/>
          </w:tcPr>
          <w:p w14:paraId="4B728FB1" w14:textId="77777777"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4FF47AE" w14:textId="02888341" w:rsidR="006D5CFD" w:rsidRDefault="00133FA3">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506D9189" w14:textId="77777777" w:rsidR="006D5CFD" w:rsidRDefault="00E059FA">
            <w:pPr>
              <w:tabs>
                <w:tab w:val="left" w:pos="567"/>
              </w:tabs>
              <w:spacing w:after="0"/>
              <w:rPr>
                <w:rFonts w:ascii="Arial" w:hAnsi="Arial" w:cs="Arial"/>
              </w:rPr>
            </w:pPr>
            <w:r>
              <w:rPr>
                <w:rFonts w:ascii="Arial" w:hAnsi="Arial" w:cs="Arial"/>
              </w:rPr>
              <w:t>Performance part:</w:t>
            </w:r>
          </w:p>
          <w:p w14:paraId="16751EDF" w14:textId="2FDF8094" w:rsidR="006D5CFD" w:rsidRDefault="0080629C">
            <w:pPr>
              <w:tabs>
                <w:tab w:val="left" w:pos="567"/>
              </w:tabs>
              <w:spacing w:after="0"/>
              <w:rPr>
                <w:rFonts w:ascii="Arial" w:hAnsi="Arial" w:cs="Arial"/>
                <w:lang w:eastAsia="ja-JP"/>
              </w:rPr>
            </w:pPr>
            <w:r>
              <w:rPr>
                <w:rFonts w:ascii="Arial" w:hAnsi="Arial" w:cs="Arial"/>
                <w:lang w:eastAsia="ja-JP"/>
              </w:rPr>
              <w:t>Yes</w:t>
            </w:r>
          </w:p>
        </w:tc>
        <w:tc>
          <w:tcPr>
            <w:tcW w:w="1653" w:type="dxa"/>
          </w:tcPr>
          <w:p w14:paraId="262E0C48" w14:textId="77777777" w:rsidR="006D5CFD" w:rsidRDefault="00E059FA">
            <w:pPr>
              <w:tabs>
                <w:tab w:val="left" w:pos="567"/>
              </w:tabs>
              <w:spacing w:after="0"/>
              <w:rPr>
                <w:rFonts w:ascii="Arial" w:hAnsi="Arial" w:cs="Arial"/>
              </w:rPr>
            </w:pPr>
            <w:r>
              <w:rPr>
                <w:rFonts w:ascii="Arial" w:hAnsi="Arial" w:cs="Arial"/>
              </w:rPr>
              <w:t>Testing part:</w:t>
            </w:r>
          </w:p>
          <w:p w14:paraId="4F99F3A2" w14:textId="77777777"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14:paraId="34C31713" w14:textId="77777777">
        <w:tc>
          <w:tcPr>
            <w:tcW w:w="2436" w:type="dxa"/>
          </w:tcPr>
          <w:p w14:paraId="6E9C8F20" w14:textId="77777777"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14:paraId="072BC221" w14:textId="2A776D04" w:rsidR="006D5CFD" w:rsidRDefault="00133FA3">
            <w:pPr>
              <w:tabs>
                <w:tab w:val="left" w:pos="567"/>
              </w:tabs>
              <w:spacing w:after="0"/>
              <w:rPr>
                <w:rFonts w:ascii="Arial" w:hAnsi="Arial" w:cs="Arial"/>
              </w:rPr>
            </w:pPr>
            <w:r w:rsidRPr="00133FA3">
              <w:rPr>
                <w:rFonts w:ascii="Arial" w:hAnsi="Arial" w:cs="Arial"/>
              </w:rPr>
              <w:t>NR_LPWUS</w:t>
            </w:r>
          </w:p>
        </w:tc>
      </w:tr>
      <w:tr w:rsidR="006D5CFD" w14:paraId="6043BA36" w14:textId="77777777">
        <w:tc>
          <w:tcPr>
            <w:tcW w:w="2436" w:type="dxa"/>
          </w:tcPr>
          <w:p w14:paraId="3B58F863" w14:textId="77777777"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14:paraId="5F3DC88D" w14:textId="74EE267B" w:rsidR="006D5CFD" w:rsidRDefault="008D438F">
            <w:pPr>
              <w:tabs>
                <w:tab w:val="left" w:pos="567"/>
              </w:tabs>
              <w:spacing w:after="0"/>
              <w:rPr>
                <w:rFonts w:ascii="Arial" w:hAnsi="Arial" w:cs="Arial"/>
                <w:lang w:eastAsia="ja-JP"/>
              </w:rPr>
            </w:pPr>
            <w:r w:rsidRPr="00B665CF">
              <w:rPr>
                <w:rFonts w:ascii="Arial" w:hAnsi="Arial" w:cs="Arial"/>
              </w:rPr>
              <w:t>1020094</w:t>
            </w:r>
          </w:p>
        </w:tc>
      </w:tr>
      <w:tr w:rsidR="006D5CFD" w14:paraId="3030B992" w14:textId="77777777">
        <w:tc>
          <w:tcPr>
            <w:tcW w:w="2436" w:type="dxa"/>
          </w:tcPr>
          <w:p w14:paraId="214BA686" w14:textId="77777777" w:rsidR="006D5CFD" w:rsidRDefault="00E059FA">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E4034A6" w14:textId="421CBA7B" w:rsidR="006D5CFD" w:rsidRDefault="00FD7042">
            <w:pPr>
              <w:tabs>
                <w:tab w:val="left" w:pos="567"/>
              </w:tabs>
              <w:spacing w:after="0"/>
              <w:rPr>
                <w:rFonts w:ascii="Arial" w:hAnsi="Arial" w:cs="Arial"/>
                <w:lang w:eastAsia="ja-JP"/>
              </w:rPr>
            </w:pPr>
            <w:r w:rsidRPr="00FD7042">
              <w:rPr>
                <w:rFonts w:ascii="Arial" w:hAnsi="Arial" w:cs="Arial"/>
              </w:rPr>
              <w:t>RP-241824</w:t>
            </w:r>
          </w:p>
        </w:tc>
      </w:tr>
      <w:tr w:rsidR="0080629C" w:rsidRPr="006A7BCB" w14:paraId="1EB8F202" w14:textId="77777777" w:rsidTr="0080629C">
        <w:tc>
          <w:tcPr>
            <w:tcW w:w="2436" w:type="dxa"/>
            <w:tcBorders>
              <w:top w:val="single" w:sz="4" w:space="0" w:color="auto"/>
              <w:left w:val="single" w:sz="4" w:space="0" w:color="auto"/>
              <w:bottom w:val="single" w:sz="4" w:space="0" w:color="auto"/>
              <w:right w:val="single" w:sz="4" w:space="0" w:color="auto"/>
            </w:tcBorders>
          </w:tcPr>
          <w:p w14:paraId="6E447835" w14:textId="77777777" w:rsidR="0080629C" w:rsidRDefault="0080629C" w:rsidP="00E47AF4">
            <w:pPr>
              <w:tabs>
                <w:tab w:val="left" w:pos="567"/>
              </w:tabs>
              <w:spacing w:after="0"/>
              <w:rPr>
                <w:rFonts w:ascii="Arial" w:hAnsi="Arial" w:cs="Arial"/>
                <w:b/>
              </w:rPr>
            </w:pPr>
            <w:r>
              <w:rPr>
                <w:rFonts w:ascii="Arial" w:hAnsi="Arial" w:cs="Arial"/>
                <w:b/>
              </w:rPr>
              <w:t>Target Completion Date</w:t>
            </w:r>
          </w:p>
          <w:p w14:paraId="53C47F1D" w14:textId="77777777" w:rsidR="0080629C" w:rsidRPr="008836AC" w:rsidRDefault="0080629C" w:rsidP="00E47AF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Borders>
              <w:top w:val="single" w:sz="4" w:space="0" w:color="auto"/>
              <w:left w:val="single" w:sz="4" w:space="0" w:color="auto"/>
              <w:bottom w:val="single" w:sz="4" w:space="0" w:color="auto"/>
              <w:right w:val="single" w:sz="4" w:space="0" w:color="auto"/>
            </w:tcBorders>
          </w:tcPr>
          <w:p w14:paraId="344D7119"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 xml:space="preserve">Study Item: </w:t>
            </w:r>
          </w:p>
          <w:p w14:paraId="19F8A5B3" w14:textId="10AB014D" w:rsidR="0080629C" w:rsidRPr="0080629C" w:rsidRDefault="00792BCB" w:rsidP="00E47AF4">
            <w:pPr>
              <w:tabs>
                <w:tab w:val="left" w:pos="567"/>
              </w:tabs>
              <w:spacing w:after="0"/>
              <w:rPr>
                <w:rFonts w:ascii="Arial" w:hAnsi="Arial" w:cs="Arial"/>
                <w:color w:val="000000" w:themeColor="text1"/>
                <w:lang w:eastAsia="ja-JP"/>
              </w:rPr>
            </w:pPr>
            <w:r>
              <w:rPr>
                <w:rFonts w:ascii="Arial" w:hAnsi="Arial" w:cs="Arial"/>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F980CB"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Core part: 09/2025</w:t>
            </w:r>
          </w:p>
        </w:tc>
        <w:tc>
          <w:tcPr>
            <w:tcW w:w="2268" w:type="dxa"/>
            <w:tcBorders>
              <w:top w:val="single" w:sz="4" w:space="0" w:color="auto"/>
              <w:left w:val="single" w:sz="4" w:space="0" w:color="auto"/>
              <w:bottom w:val="single" w:sz="4" w:space="0" w:color="auto"/>
              <w:right w:val="single" w:sz="4" w:space="0" w:color="auto"/>
            </w:tcBorders>
          </w:tcPr>
          <w:p w14:paraId="68CED17F"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Performance part: 03/2026</w:t>
            </w:r>
          </w:p>
        </w:tc>
        <w:tc>
          <w:tcPr>
            <w:tcW w:w="1694" w:type="dxa"/>
            <w:gridSpan w:val="2"/>
            <w:tcBorders>
              <w:top w:val="single" w:sz="4" w:space="0" w:color="auto"/>
              <w:left w:val="single" w:sz="4" w:space="0" w:color="auto"/>
              <w:bottom w:val="single" w:sz="4" w:space="0" w:color="auto"/>
              <w:right w:val="single" w:sz="4" w:space="0" w:color="auto"/>
            </w:tcBorders>
          </w:tcPr>
          <w:p w14:paraId="6147E8C0" w14:textId="398B7B6B"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r w:rsidR="0080629C" w:rsidRPr="006A7BCB" w14:paraId="4AAB9849" w14:textId="77777777" w:rsidTr="0080629C">
        <w:tc>
          <w:tcPr>
            <w:tcW w:w="2436" w:type="dxa"/>
            <w:tcBorders>
              <w:top w:val="single" w:sz="4" w:space="0" w:color="auto"/>
              <w:left w:val="single" w:sz="4" w:space="0" w:color="auto"/>
              <w:bottom w:val="single" w:sz="4" w:space="0" w:color="auto"/>
              <w:right w:val="single" w:sz="4" w:space="0" w:color="auto"/>
            </w:tcBorders>
          </w:tcPr>
          <w:p w14:paraId="3828EB8D" w14:textId="77777777" w:rsidR="0080629C" w:rsidRDefault="0080629C" w:rsidP="00E47AF4">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4E15C3D" w14:textId="77777777" w:rsidR="0080629C" w:rsidRPr="0080629C" w:rsidRDefault="0080629C" w:rsidP="00E47AF4">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80629C">
              <w:rPr>
                <w:rFonts w:ascii="Arial" w:hAnsi="Arial" w:cs="Arial"/>
                <w:color w:val="000000" w:themeColor="text1"/>
                <w:lang w:eastAsia="ja-JP"/>
              </w:rPr>
              <w:t xml:space="preserve"> </w:t>
            </w:r>
          </w:p>
          <w:p w14:paraId="249C45BC" w14:textId="77777777" w:rsidR="0080629C" w:rsidRPr="0080629C" w:rsidRDefault="0080629C" w:rsidP="00E47AF4">
            <w:pPr>
              <w:tabs>
                <w:tab w:val="left" w:pos="567"/>
              </w:tabs>
              <w:spacing w:after="0"/>
              <w:rPr>
                <w:rFonts w:ascii="Arial" w:hAnsi="Arial" w:cs="Arial"/>
                <w:color w:val="000000" w:themeColor="text1"/>
                <w:lang w:eastAsia="ja-JP"/>
              </w:rPr>
            </w:pPr>
            <w:r w:rsidRPr="0080629C">
              <w:rPr>
                <w:rFonts w:ascii="Arial" w:hAnsi="Arial" w:cs="Arial"/>
                <w:color w:val="000000" w:themeColor="text1"/>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A2C1245" w14:textId="77777777" w:rsidR="0080629C" w:rsidRPr="0080629C" w:rsidRDefault="0080629C" w:rsidP="00E47AF4">
            <w:pPr>
              <w:tabs>
                <w:tab w:val="left" w:pos="567"/>
              </w:tabs>
              <w:spacing w:after="0"/>
              <w:rPr>
                <w:rFonts w:ascii="Arial" w:eastAsiaTheme="minorEastAsia" w:hAnsi="Arial" w:cs="Arial"/>
                <w:lang w:eastAsia="zh-CN"/>
              </w:rPr>
            </w:pPr>
            <w:r w:rsidRPr="0080629C">
              <w:rPr>
                <w:rFonts w:ascii="Arial" w:eastAsiaTheme="minorEastAsia" w:hAnsi="Arial" w:cs="Arial"/>
                <w:lang w:eastAsia="zh-CN"/>
              </w:rPr>
              <w:t xml:space="preserve">Core part: </w:t>
            </w:r>
          </w:p>
          <w:p w14:paraId="27C593CB" w14:textId="2AC6B4D3" w:rsidR="0080629C" w:rsidRPr="002E3DFF" w:rsidRDefault="00BC475C" w:rsidP="002E3DFF">
            <w:pPr>
              <w:tabs>
                <w:tab w:val="left" w:pos="567"/>
              </w:tabs>
              <w:rPr>
                <w:rFonts w:ascii="Arial" w:eastAsiaTheme="minorEastAsia" w:hAnsi="Arial" w:cs="Arial"/>
                <w:lang w:eastAsia="zh-CN"/>
              </w:rPr>
            </w:pPr>
            <w:r>
              <w:rPr>
                <w:rFonts w:ascii="Arial" w:hAnsi="Arial" w:cs="Arial"/>
                <w:color w:val="00B050"/>
              </w:rPr>
              <w:t>70%</w:t>
            </w:r>
          </w:p>
        </w:tc>
        <w:tc>
          <w:tcPr>
            <w:tcW w:w="2268" w:type="dxa"/>
            <w:tcBorders>
              <w:top w:val="single" w:sz="4" w:space="0" w:color="auto"/>
              <w:left w:val="single" w:sz="4" w:space="0" w:color="auto"/>
              <w:bottom w:val="single" w:sz="4" w:space="0" w:color="auto"/>
              <w:right w:val="single" w:sz="4" w:space="0" w:color="auto"/>
            </w:tcBorders>
          </w:tcPr>
          <w:p w14:paraId="61C3AB76" w14:textId="77777777" w:rsidR="0080629C" w:rsidRPr="008836AC" w:rsidRDefault="0080629C" w:rsidP="00E47AF4">
            <w:pPr>
              <w:tabs>
                <w:tab w:val="left" w:pos="567"/>
              </w:tabs>
              <w:spacing w:after="0"/>
              <w:rPr>
                <w:rFonts w:ascii="Arial" w:hAnsi="Arial" w:cs="Arial"/>
                <w:lang w:eastAsia="ja-JP"/>
              </w:rPr>
            </w:pPr>
            <w:r>
              <w:rPr>
                <w:rFonts w:ascii="Arial" w:hAnsi="Arial" w:cs="Arial"/>
                <w:lang w:eastAsia="ja-JP"/>
              </w:rPr>
              <w:t xml:space="preserve">Performance Part: </w:t>
            </w:r>
            <w:r w:rsidRPr="0080629C">
              <w:rPr>
                <w:rFonts w:ascii="Arial" w:hAnsi="Arial" w:cs="Arial"/>
                <w:lang w:eastAsia="ja-JP"/>
              </w:rPr>
              <w:t>0%</w:t>
            </w:r>
          </w:p>
        </w:tc>
        <w:tc>
          <w:tcPr>
            <w:tcW w:w="1694" w:type="dxa"/>
            <w:gridSpan w:val="2"/>
            <w:tcBorders>
              <w:top w:val="single" w:sz="4" w:space="0" w:color="auto"/>
              <w:left w:val="single" w:sz="4" w:space="0" w:color="auto"/>
              <w:bottom w:val="single" w:sz="4" w:space="0" w:color="auto"/>
              <w:right w:val="single" w:sz="4" w:space="0" w:color="auto"/>
            </w:tcBorders>
          </w:tcPr>
          <w:p w14:paraId="2A95AA1B" w14:textId="5933BD8E" w:rsidR="0080629C" w:rsidRPr="0080629C" w:rsidRDefault="0080629C" w:rsidP="00E47AF4">
            <w:pPr>
              <w:tabs>
                <w:tab w:val="left" w:pos="567"/>
              </w:tabs>
              <w:spacing w:after="0"/>
              <w:rPr>
                <w:rFonts w:ascii="Arial" w:hAnsi="Arial" w:cs="Arial"/>
                <w:lang w:eastAsia="ja-JP"/>
              </w:rPr>
            </w:pPr>
            <w:r w:rsidRPr="0080629C">
              <w:rPr>
                <w:rFonts w:ascii="Arial" w:hAnsi="Arial" w:cs="Arial"/>
                <w:lang w:eastAsia="ja-JP"/>
              </w:rPr>
              <w:t xml:space="preserve">Testing part: </w:t>
            </w:r>
            <w:r>
              <w:rPr>
                <w:rFonts w:ascii="Arial" w:hAnsi="Arial" w:cs="Arial"/>
                <w:lang w:eastAsia="ja-JP"/>
              </w:rPr>
              <w:t>N/A</w:t>
            </w:r>
          </w:p>
        </w:tc>
      </w:tr>
    </w:tbl>
    <w:p w14:paraId="2AB148D9" w14:textId="77777777" w:rsidR="0080629C" w:rsidRDefault="0080629C">
      <w:pPr>
        <w:tabs>
          <w:tab w:val="left" w:pos="567"/>
        </w:tabs>
        <w:spacing w:after="0"/>
        <w:rPr>
          <w:rFonts w:ascii="Arial" w:hAnsi="Arial" w:cs="Arial"/>
        </w:rPr>
      </w:pPr>
    </w:p>
    <w:p w14:paraId="4496A206" w14:textId="1931E880" w:rsidR="006D5CFD" w:rsidRDefault="00E059FA">
      <w:pPr>
        <w:tabs>
          <w:tab w:val="left" w:pos="567"/>
        </w:tabs>
        <w:spacing w:after="0"/>
        <w:rPr>
          <w:rFonts w:ascii="Arial" w:hAnsi="Arial" w:cs="Arial"/>
        </w:rPr>
      </w:pPr>
      <w:r>
        <w:rPr>
          <w:rFonts w:ascii="Arial" w:hAnsi="Arial" w:cs="Arial"/>
        </w:rPr>
        <w:t>Note: Overall completion level percentage numbers should use one of the colors below:</w:t>
      </w:r>
    </w:p>
    <w:p w14:paraId="61D288A2" w14:textId="77777777" w:rsidR="006D5CFD" w:rsidRDefault="00E059FA">
      <w:pPr>
        <w:pStyle w:val="aff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4D0A17D" w14:textId="77777777" w:rsidR="006D5CFD" w:rsidRDefault="00E059FA">
      <w:pPr>
        <w:pStyle w:val="aff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32D0352B" w14:textId="77777777" w:rsidR="006D5CFD" w:rsidRDefault="00E059FA">
      <w:pPr>
        <w:pStyle w:val="aff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89476A7" w14:textId="77777777" w:rsidR="006D5CFD" w:rsidRDefault="006D5CFD">
      <w:pPr>
        <w:pStyle w:val="aff8"/>
        <w:tabs>
          <w:tab w:val="left" w:pos="567"/>
        </w:tabs>
        <w:ind w:leftChars="0" w:left="924"/>
        <w:rPr>
          <w:rFonts w:ascii="Arial" w:hAnsi="Arial" w:cs="Arial"/>
          <w:color w:val="FF0000"/>
        </w:rPr>
      </w:pPr>
    </w:p>
    <w:p w14:paraId="7298E22C" w14:textId="77777777"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14:paraId="1552EE7F" w14:textId="77777777">
        <w:tc>
          <w:tcPr>
            <w:tcW w:w="2751" w:type="dxa"/>
            <w:gridSpan w:val="2"/>
          </w:tcPr>
          <w:p w14:paraId="6E299569" w14:textId="77777777" w:rsidR="006D5CFD" w:rsidRDefault="00E059FA">
            <w:pPr>
              <w:tabs>
                <w:tab w:val="left" w:pos="567"/>
              </w:tabs>
              <w:spacing w:after="0"/>
              <w:rPr>
                <w:rFonts w:ascii="Arial" w:hAnsi="Arial" w:cs="Arial"/>
                <w:b/>
              </w:rPr>
            </w:pPr>
            <w:r>
              <w:rPr>
                <w:rFonts w:ascii="Arial" w:hAnsi="Arial" w:cs="Arial"/>
                <w:b/>
              </w:rPr>
              <w:t>Leading WG</w:t>
            </w:r>
          </w:p>
        </w:tc>
        <w:tc>
          <w:tcPr>
            <w:tcW w:w="7335" w:type="dxa"/>
          </w:tcPr>
          <w:p w14:paraId="4C55DED8" w14:textId="77777777"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14:paraId="51834DE5" w14:textId="77777777">
        <w:tc>
          <w:tcPr>
            <w:tcW w:w="1415" w:type="dxa"/>
            <w:vMerge w:val="restart"/>
            <w:vAlign w:val="center"/>
          </w:tcPr>
          <w:p w14:paraId="29943270" w14:textId="5C860F0E" w:rsidR="006D5CFD" w:rsidRDefault="00E732DC">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336" w:type="dxa"/>
          </w:tcPr>
          <w:p w14:paraId="355FC449" w14:textId="77777777" w:rsidR="006D5CFD" w:rsidRDefault="00E059FA">
            <w:pPr>
              <w:tabs>
                <w:tab w:val="left" w:pos="567"/>
              </w:tabs>
              <w:spacing w:after="0"/>
              <w:rPr>
                <w:rFonts w:ascii="Arial" w:hAnsi="Arial" w:cs="Arial"/>
                <w:b/>
              </w:rPr>
            </w:pPr>
            <w:r>
              <w:rPr>
                <w:rFonts w:ascii="Arial" w:hAnsi="Arial" w:cs="Arial"/>
                <w:b/>
              </w:rPr>
              <w:t>Name</w:t>
            </w:r>
          </w:p>
        </w:tc>
        <w:tc>
          <w:tcPr>
            <w:tcW w:w="7335" w:type="dxa"/>
          </w:tcPr>
          <w:p w14:paraId="35F9F6F1" w14:textId="5B64B3C7" w:rsidR="006D5CFD" w:rsidRDefault="00174C05">
            <w:pPr>
              <w:tabs>
                <w:tab w:val="left" w:pos="567"/>
              </w:tabs>
              <w:spacing w:after="0"/>
              <w:rPr>
                <w:rFonts w:ascii="Arial" w:eastAsia="宋体" w:hAnsi="Arial" w:cs="Arial"/>
                <w:lang w:val="en-US" w:eastAsia="zh-CN"/>
              </w:rPr>
            </w:pPr>
            <w:r>
              <w:rPr>
                <w:rFonts w:ascii="Arial" w:eastAsia="宋体" w:hAnsi="Arial" w:cs="Arial"/>
                <w:lang w:val="en-US" w:eastAsia="zh-CN"/>
              </w:rPr>
              <w:t>Xueming Pan</w:t>
            </w:r>
          </w:p>
        </w:tc>
      </w:tr>
      <w:tr w:rsidR="006D5CFD" w14:paraId="2B942071" w14:textId="77777777">
        <w:tc>
          <w:tcPr>
            <w:tcW w:w="1415" w:type="dxa"/>
            <w:vMerge/>
          </w:tcPr>
          <w:p w14:paraId="35503BEF" w14:textId="77777777" w:rsidR="006D5CFD" w:rsidRDefault="006D5CFD">
            <w:pPr>
              <w:tabs>
                <w:tab w:val="left" w:pos="567"/>
              </w:tabs>
              <w:rPr>
                <w:rFonts w:ascii="Arial" w:hAnsi="Arial" w:cs="Arial"/>
                <w:b/>
              </w:rPr>
            </w:pPr>
          </w:p>
        </w:tc>
        <w:tc>
          <w:tcPr>
            <w:tcW w:w="1336" w:type="dxa"/>
          </w:tcPr>
          <w:p w14:paraId="62180F52" w14:textId="77777777" w:rsidR="006D5CFD" w:rsidRDefault="00E059FA">
            <w:pPr>
              <w:tabs>
                <w:tab w:val="left" w:pos="567"/>
              </w:tabs>
              <w:spacing w:after="0"/>
              <w:rPr>
                <w:rFonts w:ascii="Arial" w:hAnsi="Arial" w:cs="Arial"/>
                <w:b/>
              </w:rPr>
            </w:pPr>
            <w:r>
              <w:rPr>
                <w:rFonts w:ascii="Arial" w:hAnsi="Arial" w:cs="Arial"/>
                <w:b/>
              </w:rPr>
              <w:t>Company</w:t>
            </w:r>
          </w:p>
        </w:tc>
        <w:tc>
          <w:tcPr>
            <w:tcW w:w="7335" w:type="dxa"/>
          </w:tcPr>
          <w:p w14:paraId="5010B247" w14:textId="7F3B02AE" w:rsidR="006D5CFD" w:rsidRDefault="00174C05">
            <w:pPr>
              <w:tabs>
                <w:tab w:val="left" w:pos="567"/>
              </w:tabs>
              <w:spacing w:after="0"/>
              <w:rPr>
                <w:rFonts w:ascii="Arial" w:hAnsi="Arial" w:cs="Arial"/>
                <w:lang w:eastAsia="ja-JP"/>
              </w:rPr>
            </w:pPr>
            <w:r>
              <w:rPr>
                <w:rFonts w:ascii="Arial" w:hAnsi="Arial" w:cs="Arial"/>
                <w:lang w:eastAsia="ja-JP"/>
              </w:rPr>
              <w:t>vivo</w:t>
            </w:r>
          </w:p>
        </w:tc>
      </w:tr>
      <w:tr w:rsidR="006D5CFD" w14:paraId="492CF467" w14:textId="77777777">
        <w:tc>
          <w:tcPr>
            <w:tcW w:w="1415" w:type="dxa"/>
            <w:vMerge/>
          </w:tcPr>
          <w:p w14:paraId="6CAD4FF0" w14:textId="77777777" w:rsidR="006D5CFD" w:rsidRDefault="006D5CFD">
            <w:pPr>
              <w:tabs>
                <w:tab w:val="left" w:pos="567"/>
              </w:tabs>
              <w:rPr>
                <w:rFonts w:ascii="Arial" w:hAnsi="Arial" w:cs="Arial"/>
                <w:b/>
              </w:rPr>
            </w:pPr>
          </w:p>
        </w:tc>
        <w:tc>
          <w:tcPr>
            <w:tcW w:w="1336" w:type="dxa"/>
          </w:tcPr>
          <w:p w14:paraId="4FE08F91" w14:textId="77777777" w:rsidR="006D5CFD" w:rsidRDefault="00E059FA">
            <w:pPr>
              <w:tabs>
                <w:tab w:val="left" w:pos="567"/>
              </w:tabs>
              <w:spacing w:after="0"/>
              <w:rPr>
                <w:rFonts w:ascii="Arial" w:hAnsi="Arial" w:cs="Arial"/>
                <w:b/>
              </w:rPr>
            </w:pPr>
            <w:r>
              <w:rPr>
                <w:rFonts w:ascii="Arial" w:hAnsi="Arial" w:cs="Arial"/>
                <w:b/>
              </w:rPr>
              <w:t>Email</w:t>
            </w:r>
          </w:p>
        </w:tc>
        <w:tc>
          <w:tcPr>
            <w:tcW w:w="7335" w:type="dxa"/>
          </w:tcPr>
          <w:p w14:paraId="74F07E5F" w14:textId="5A6E1B04" w:rsidR="006D5CFD" w:rsidRDefault="008B1C4C">
            <w:pPr>
              <w:tabs>
                <w:tab w:val="left" w:pos="567"/>
              </w:tabs>
              <w:spacing w:after="0"/>
              <w:rPr>
                <w:rFonts w:ascii="Arial" w:eastAsia="宋体" w:hAnsi="Arial" w:cs="Arial"/>
                <w:lang w:val="en-US" w:eastAsia="zh-CN"/>
              </w:rPr>
            </w:pPr>
            <w:hyperlink r:id="rId9" w:history="1">
              <w:r w:rsidR="00E732DC" w:rsidRPr="008964FF">
                <w:rPr>
                  <w:rStyle w:val="aff4"/>
                  <w:rFonts w:eastAsia="Malgun Gothic"/>
                  <w:i/>
                  <w:lang w:eastAsia="ko-KR"/>
                </w:rPr>
                <w:t>panxueming@vivo.com</w:t>
              </w:r>
            </w:hyperlink>
          </w:p>
        </w:tc>
      </w:tr>
      <w:tr w:rsidR="00E732DC" w14:paraId="022CD9CE" w14:textId="77777777">
        <w:tc>
          <w:tcPr>
            <w:tcW w:w="1415" w:type="dxa"/>
            <w:vMerge w:val="restart"/>
          </w:tcPr>
          <w:p w14:paraId="2BE3A94C" w14:textId="5E851504" w:rsidR="00E732DC" w:rsidRDefault="00E732DC" w:rsidP="00E732DC">
            <w:pPr>
              <w:tabs>
                <w:tab w:val="left" w:pos="567"/>
              </w:tabs>
              <w:rPr>
                <w:rFonts w:ascii="Arial" w:hAnsi="Arial" w:cs="Arial"/>
                <w:b/>
              </w:rPr>
            </w:pPr>
            <w:r w:rsidRPr="008836AC">
              <w:rPr>
                <w:rFonts w:ascii="Arial" w:hAnsi="Arial" w:cs="Arial"/>
                <w:b/>
              </w:rPr>
              <w:t>Rapporteur</w:t>
            </w:r>
          </w:p>
        </w:tc>
        <w:tc>
          <w:tcPr>
            <w:tcW w:w="1336" w:type="dxa"/>
          </w:tcPr>
          <w:p w14:paraId="57E297BC" w14:textId="6697232D" w:rsidR="00E732DC" w:rsidRDefault="00E732DC" w:rsidP="00E732DC">
            <w:pPr>
              <w:tabs>
                <w:tab w:val="left" w:pos="567"/>
              </w:tabs>
              <w:spacing w:after="0"/>
              <w:rPr>
                <w:rFonts w:ascii="Arial" w:hAnsi="Arial" w:cs="Arial"/>
                <w:b/>
              </w:rPr>
            </w:pPr>
            <w:r>
              <w:rPr>
                <w:rFonts w:ascii="Arial" w:hAnsi="Arial" w:cs="Arial"/>
                <w:b/>
              </w:rPr>
              <w:t>Name</w:t>
            </w:r>
          </w:p>
        </w:tc>
        <w:tc>
          <w:tcPr>
            <w:tcW w:w="7335" w:type="dxa"/>
          </w:tcPr>
          <w:p w14:paraId="2AE3D9F2" w14:textId="735ACFF1" w:rsidR="00E732DC" w:rsidRDefault="00E732DC" w:rsidP="00E732DC">
            <w:pPr>
              <w:tabs>
                <w:tab w:val="left" w:pos="567"/>
              </w:tabs>
              <w:spacing w:after="0"/>
              <w:rPr>
                <w:rFonts w:ascii="Arial" w:eastAsia="宋体" w:hAnsi="Arial" w:cs="Arial"/>
                <w:lang w:val="en-US" w:eastAsia="zh-CN"/>
              </w:rPr>
            </w:pPr>
            <w:r w:rsidRPr="00E732DC">
              <w:rPr>
                <w:rFonts w:ascii="Arial" w:eastAsia="宋体" w:hAnsi="Arial" w:cs="Arial" w:hint="eastAsia"/>
                <w:lang w:val="en-US" w:eastAsia="zh-CN"/>
              </w:rPr>
              <w:t>Shinya Kumagai</w:t>
            </w:r>
          </w:p>
        </w:tc>
      </w:tr>
      <w:tr w:rsidR="00E732DC" w14:paraId="318C77B0" w14:textId="77777777">
        <w:tc>
          <w:tcPr>
            <w:tcW w:w="1415" w:type="dxa"/>
            <w:vMerge/>
          </w:tcPr>
          <w:p w14:paraId="0DAC72DB" w14:textId="77777777" w:rsidR="00E732DC" w:rsidRDefault="00E732DC" w:rsidP="00E732DC">
            <w:pPr>
              <w:tabs>
                <w:tab w:val="left" w:pos="567"/>
              </w:tabs>
              <w:rPr>
                <w:rFonts w:ascii="Arial" w:hAnsi="Arial" w:cs="Arial"/>
                <w:b/>
              </w:rPr>
            </w:pPr>
          </w:p>
        </w:tc>
        <w:tc>
          <w:tcPr>
            <w:tcW w:w="1336" w:type="dxa"/>
          </w:tcPr>
          <w:p w14:paraId="2BBEE5D2" w14:textId="4F2D5375" w:rsidR="00E732DC" w:rsidRDefault="00E732DC" w:rsidP="00E732DC">
            <w:pPr>
              <w:tabs>
                <w:tab w:val="left" w:pos="567"/>
              </w:tabs>
              <w:spacing w:after="0"/>
              <w:rPr>
                <w:rFonts w:ascii="Arial" w:hAnsi="Arial" w:cs="Arial"/>
                <w:b/>
              </w:rPr>
            </w:pPr>
            <w:r>
              <w:rPr>
                <w:rFonts w:ascii="Arial" w:hAnsi="Arial" w:cs="Arial"/>
                <w:b/>
              </w:rPr>
              <w:t>Company</w:t>
            </w:r>
          </w:p>
        </w:tc>
        <w:tc>
          <w:tcPr>
            <w:tcW w:w="7335" w:type="dxa"/>
          </w:tcPr>
          <w:p w14:paraId="558384DA" w14:textId="42170592" w:rsidR="00E732DC" w:rsidRDefault="00E732DC" w:rsidP="00E732DC">
            <w:pPr>
              <w:tabs>
                <w:tab w:val="left" w:pos="567"/>
              </w:tabs>
              <w:spacing w:after="0"/>
              <w:rPr>
                <w:rFonts w:ascii="Arial" w:eastAsia="宋体" w:hAnsi="Arial" w:cs="Arial"/>
                <w:lang w:val="en-US" w:eastAsia="zh-CN"/>
              </w:rPr>
            </w:pPr>
            <w:r>
              <w:rPr>
                <w:rFonts w:ascii="Arial" w:eastAsia="宋体" w:hAnsi="Arial" w:cs="Arial" w:hint="eastAsia"/>
                <w:lang w:val="en-US" w:eastAsia="zh-CN"/>
              </w:rPr>
              <w:t>N</w:t>
            </w:r>
            <w:r>
              <w:rPr>
                <w:rFonts w:ascii="Arial" w:eastAsia="宋体" w:hAnsi="Arial" w:cs="Arial"/>
                <w:lang w:val="en-US" w:eastAsia="zh-CN"/>
              </w:rPr>
              <w:t>TT DOCOMO</w:t>
            </w:r>
          </w:p>
        </w:tc>
      </w:tr>
      <w:tr w:rsidR="00E732DC" w14:paraId="1F097947" w14:textId="77777777">
        <w:tc>
          <w:tcPr>
            <w:tcW w:w="1415" w:type="dxa"/>
            <w:vMerge/>
          </w:tcPr>
          <w:p w14:paraId="74D86244" w14:textId="77777777" w:rsidR="00E732DC" w:rsidRDefault="00E732DC" w:rsidP="00E732DC">
            <w:pPr>
              <w:tabs>
                <w:tab w:val="left" w:pos="567"/>
              </w:tabs>
              <w:rPr>
                <w:rFonts w:ascii="Arial" w:hAnsi="Arial" w:cs="Arial"/>
                <w:b/>
              </w:rPr>
            </w:pPr>
          </w:p>
        </w:tc>
        <w:tc>
          <w:tcPr>
            <w:tcW w:w="1336" w:type="dxa"/>
          </w:tcPr>
          <w:p w14:paraId="2C3EC7E9" w14:textId="18E78EBE" w:rsidR="00E732DC" w:rsidRDefault="00E732DC" w:rsidP="00E732DC">
            <w:pPr>
              <w:tabs>
                <w:tab w:val="left" w:pos="567"/>
              </w:tabs>
              <w:spacing w:after="0"/>
              <w:rPr>
                <w:rFonts w:ascii="Arial" w:hAnsi="Arial" w:cs="Arial"/>
                <w:b/>
              </w:rPr>
            </w:pPr>
            <w:r>
              <w:rPr>
                <w:rFonts w:ascii="Arial" w:hAnsi="Arial" w:cs="Arial"/>
                <w:b/>
              </w:rPr>
              <w:t>Email</w:t>
            </w:r>
          </w:p>
        </w:tc>
        <w:tc>
          <w:tcPr>
            <w:tcW w:w="7335" w:type="dxa"/>
          </w:tcPr>
          <w:p w14:paraId="7F87FD33" w14:textId="11930DF4" w:rsidR="00E732DC" w:rsidRDefault="008B1C4C" w:rsidP="00E732DC">
            <w:pPr>
              <w:tabs>
                <w:tab w:val="left" w:pos="567"/>
              </w:tabs>
              <w:spacing w:after="0"/>
              <w:rPr>
                <w:rFonts w:ascii="Arial" w:eastAsia="宋体" w:hAnsi="Arial" w:cs="Arial"/>
                <w:lang w:val="en-US" w:eastAsia="zh-CN"/>
              </w:rPr>
            </w:pPr>
            <w:hyperlink r:id="rId10" w:history="1">
              <w:r w:rsidR="00E732DC" w:rsidRPr="00A407F2">
                <w:rPr>
                  <w:rStyle w:val="aff4"/>
                  <w:rFonts w:eastAsia="Malgun Gothic" w:hint="eastAsia"/>
                  <w:i/>
                  <w:lang w:eastAsia="ko-KR"/>
                </w:rPr>
                <w:t>shinya.kumagai.yw@nttdocomo.com</w:t>
              </w:r>
            </w:hyperlink>
          </w:p>
        </w:tc>
      </w:tr>
    </w:tbl>
    <w:p w14:paraId="5CA8F0DA" w14:textId="77777777" w:rsidR="006D5CFD" w:rsidRDefault="006D5CFD">
      <w:pPr>
        <w:pBdr>
          <w:bottom w:val="single" w:sz="4" w:space="1" w:color="auto"/>
        </w:pBdr>
        <w:spacing w:after="0"/>
        <w:rPr>
          <w:rFonts w:ascii="Arial" w:hAnsi="Arial" w:cs="Arial"/>
        </w:rPr>
      </w:pPr>
    </w:p>
    <w:p w14:paraId="582CC871" w14:textId="77777777" w:rsidR="006D5CFD" w:rsidRDefault="006D5CFD">
      <w:pPr>
        <w:pBdr>
          <w:bottom w:val="single" w:sz="4" w:space="1" w:color="auto"/>
        </w:pBdr>
        <w:rPr>
          <w:rFonts w:ascii="Arial" w:hAnsi="Arial" w:cs="Arial"/>
        </w:rPr>
      </w:pPr>
    </w:p>
    <w:p w14:paraId="49126A72" w14:textId="77777777"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14:paraId="4C049E9D" w14:textId="77777777">
        <w:trPr>
          <w:jc w:val="center"/>
        </w:trPr>
        <w:tc>
          <w:tcPr>
            <w:tcW w:w="6185" w:type="dxa"/>
            <w:shd w:val="clear" w:color="auto" w:fill="E0E0E0"/>
          </w:tcPr>
          <w:p w14:paraId="628A779F" w14:textId="77777777"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14:paraId="751BF14A" w14:textId="18820641" w:rsidR="006D5CFD" w:rsidRPr="00792BCB" w:rsidRDefault="00382067" w:rsidP="00AF1228">
            <w:pPr>
              <w:pStyle w:val="TAL"/>
              <w:ind w:firstLineChars="100" w:firstLine="181"/>
              <w:rPr>
                <w:b/>
                <w:color w:val="FF0000"/>
                <w:lang w:eastAsia="ja-JP"/>
              </w:rPr>
            </w:pPr>
            <w:r w:rsidRPr="00382067">
              <w:rPr>
                <w:b/>
                <w:color w:val="000000" w:themeColor="text1"/>
                <w:lang w:eastAsia="ja-JP"/>
              </w:rPr>
              <w:t>No</w:t>
            </w:r>
          </w:p>
        </w:tc>
      </w:tr>
    </w:tbl>
    <w:p w14:paraId="6845DB41" w14:textId="77777777" w:rsidR="006D5CFD" w:rsidRDefault="006D5CFD">
      <w:pPr>
        <w:spacing w:after="0"/>
        <w:rPr>
          <w:rFonts w:ascii="Arial" w:hAnsi="Arial" w:cs="Arial"/>
        </w:rPr>
      </w:pPr>
    </w:p>
    <w:p w14:paraId="5AF92DDE" w14:textId="77777777"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4619503" w14:textId="77777777"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E9E5521" w14:textId="77777777"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14:paraId="7313A06B" w14:textId="77777777" w:rsidR="00355E32" w:rsidRDefault="00355E32" w:rsidP="00355E32">
      <w:pPr>
        <w:spacing w:after="0"/>
        <w:ind w:firstLine="567"/>
        <w:rPr>
          <w:rFonts w:ascii="Arial" w:eastAsiaTheme="minorEastAsia" w:hAnsi="Arial" w:cs="Arial"/>
          <w:lang w:eastAsia="zh-CN"/>
        </w:rPr>
      </w:pPr>
    </w:p>
    <w:p w14:paraId="1CE8A8EF" w14:textId="77777777" w:rsidR="006D5CFD" w:rsidRDefault="006D5CFD">
      <w:pPr>
        <w:spacing w:after="0"/>
        <w:rPr>
          <w:rFonts w:ascii="Arial" w:hAnsi="Arial" w:cs="Arial"/>
        </w:rPr>
      </w:pPr>
    </w:p>
    <w:p w14:paraId="24A59E23" w14:textId="77777777" w:rsidR="006D5CFD" w:rsidRDefault="00E059FA">
      <w:pPr>
        <w:pStyle w:val="2"/>
      </w:pPr>
      <w:r>
        <w:lastRenderedPageBreak/>
        <w:t>2.</w:t>
      </w:r>
      <w:r>
        <w:tab/>
        <w:t>Detailed progress in RAN WGs since last TSG meeting (for all involved WGs)</w:t>
      </w:r>
    </w:p>
    <w:p w14:paraId="00B058DE" w14:textId="77777777"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14:paraId="084E0050" w14:textId="77777777" w:rsidR="006D5CFD" w:rsidRDefault="00E059FA">
      <w:pPr>
        <w:pStyle w:val="2"/>
        <w:rPr>
          <w:lang w:eastAsia="ja-JP"/>
        </w:rPr>
      </w:pPr>
      <w:r>
        <w:rPr>
          <w:lang w:eastAsia="ja-JP"/>
        </w:rPr>
        <w:t>2.1</w:t>
      </w:r>
      <w:r>
        <w:rPr>
          <w:lang w:eastAsia="ja-JP"/>
        </w:rPr>
        <w:tab/>
      </w:r>
      <w:r>
        <w:rPr>
          <w:rFonts w:hint="eastAsia"/>
          <w:lang w:eastAsia="ja-JP"/>
        </w:rPr>
        <w:t>RAN1</w:t>
      </w:r>
    </w:p>
    <w:p w14:paraId="2AB77A48" w14:textId="47AF1C93" w:rsidR="00C04E9A" w:rsidRDefault="00E059FA" w:rsidP="005B3C1D">
      <w:pPr>
        <w:pStyle w:val="4"/>
        <w:rPr>
          <w:lang w:eastAsia="ja-JP"/>
        </w:rPr>
      </w:pPr>
      <w:r>
        <w:rPr>
          <w:lang w:eastAsia="ja-JP"/>
        </w:rPr>
        <w:t>2.1.1</w:t>
      </w:r>
      <w:r>
        <w:rPr>
          <w:lang w:eastAsia="ja-JP"/>
        </w:rPr>
        <w:tab/>
        <w:t>Agreements</w:t>
      </w:r>
      <w:r w:rsidR="00AD6452">
        <w:rPr>
          <w:lang w:eastAsia="ja-JP"/>
        </w:rPr>
        <w:t xml:space="preserve"> (RAN1#120)</w:t>
      </w:r>
    </w:p>
    <w:p w14:paraId="52985427" w14:textId="33EFF03E" w:rsidR="00561B49" w:rsidRDefault="005C6B16" w:rsidP="00561B49">
      <w:pPr>
        <w:pStyle w:val="5"/>
        <w:rPr>
          <w:rFonts w:ascii="Times" w:hAnsi="Times"/>
          <w:b/>
          <w:u w:val="single"/>
        </w:rPr>
      </w:pPr>
      <w:bookmarkStart w:id="0" w:name="_Toc156813317"/>
      <w:r w:rsidRPr="00976613">
        <w:rPr>
          <w:rFonts w:ascii="Times" w:hAnsi="Times"/>
          <w:b/>
          <w:u w:val="single"/>
        </w:rPr>
        <w:t>LP-WUS and LP-SS design</w:t>
      </w:r>
      <w:bookmarkEnd w:id="0"/>
      <w:r w:rsidR="00CD2BFC">
        <w:rPr>
          <w:rFonts w:ascii="Times" w:hAnsi="Times"/>
          <w:b/>
          <w:u w:val="single"/>
        </w:rPr>
        <w:t xml:space="preserve"> </w:t>
      </w:r>
    </w:p>
    <w:p w14:paraId="04E2EA5F" w14:textId="77777777" w:rsidR="00561B49" w:rsidRPr="00C25EBB" w:rsidRDefault="00561B49" w:rsidP="00561B49">
      <w:pPr>
        <w:rPr>
          <w:b/>
          <w:bCs/>
          <w:lang w:eastAsia="x-none"/>
        </w:rPr>
      </w:pPr>
      <w:r w:rsidRPr="007F4DA8">
        <w:rPr>
          <w:b/>
          <w:bCs/>
          <w:highlight w:val="green"/>
          <w:lang w:eastAsia="x-none"/>
        </w:rPr>
        <w:t>Agreement</w:t>
      </w:r>
    </w:p>
    <w:p w14:paraId="1045EDCB" w14:textId="77777777" w:rsidR="00561B49" w:rsidRPr="0097731D" w:rsidRDefault="00561B49" w:rsidP="00561B49">
      <w:pPr>
        <w:rPr>
          <w:lang w:eastAsia="x-none"/>
        </w:rPr>
      </w:pPr>
      <w:r w:rsidRPr="0097731D">
        <w:rPr>
          <w:lang w:eastAsia="x-none"/>
        </w:rPr>
        <w:t xml:space="preserve">For LP-WUS information carried by OOK, </w:t>
      </w:r>
      <w:r w:rsidRPr="0097731D">
        <w:rPr>
          <w:rFonts w:hint="eastAsia"/>
          <w:lang w:eastAsia="x-none"/>
        </w:rPr>
        <w:t xml:space="preserve">select alt 1 </w:t>
      </w:r>
      <w:r w:rsidRPr="0097731D">
        <w:rPr>
          <w:lang w:eastAsia="x-none"/>
        </w:rPr>
        <w:t>for codepoint to meet FAR and MDR performance.</w:t>
      </w:r>
    </w:p>
    <w:p w14:paraId="65C04FD2" w14:textId="77777777" w:rsidR="00561B49" w:rsidRPr="00DA769F" w:rsidRDefault="00561B49" w:rsidP="00CA5258">
      <w:pPr>
        <w:pStyle w:val="00BodyText"/>
        <w:numPr>
          <w:ilvl w:val="0"/>
          <w:numId w:val="21"/>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1DC32BA5" w14:textId="77777777" w:rsidR="00561B49" w:rsidRPr="004A6969" w:rsidRDefault="00561B49" w:rsidP="00561B49">
      <w:pPr>
        <w:numPr>
          <w:ilvl w:val="1"/>
          <w:numId w:val="10"/>
        </w:numPr>
        <w:spacing w:after="0"/>
        <w:ind w:left="1069"/>
        <w:contextualSpacing/>
        <w:jc w:val="both"/>
        <w:rPr>
          <w:rFonts w:eastAsia="宋体"/>
        </w:rPr>
      </w:pPr>
      <w:r w:rsidRPr="004A6969">
        <w:rPr>
          <w:rFonts w:eastAsia="宋体" w:hint="eastAsia"/>
        </w:rPr>
        <w:t xml:space="preserve">For more than 2 </w:t>
      </w:r>
      <w:r w:rsidRPr="004A6969">
        <w:rPr>
          <w:rFonts w:eastAsia="宋体"/>
        </w:rPr>
        <w:t>information</w:t>
      </w:r>
      <w:r w:rsidRPr="004A6969">
        <w:rPr>
          <w:rFonts w:eastAsia="宋体" w:hint="eastAsia"/>
        </w:rPr>
        <w:t xml:space="preserve"> bits: </w:t>
      </w:r>
      <w:r w:rsidRPr="004A6969">
        <w:rPr>
          <w:rFonts w:eastAsia="宋体"/>
        </w:rPr>
        <w:t xml:space="preserve">RM coding </w:t>
      </w:r>
      <w:r w:rsidRPr="004A6969">
        <w:rPr>
          <w:rFonts w:eastAsia="宋体" w:hint="eastAsia"/>
        </w:rPr>
        <w:t xml:space="preserve">as in section 5.3.3.3 of </w:t>
      </w:r>
      <w:r>
        <w:rPr>
          <w:rFonts w:eastAsia="宋体"/>
        </w:rPr>
        <w:t>38.</w:t>
      </w:r>
      <w:r w:rsidRPr="004A6969">
        <w:rPr>
          <w:rFonts w:eastAsia="宋体" w:hint="eastAsia"/>
        </w:rPr>
        <w:t xml:space="preserve">212 </w:t>
      </w:r>
      <w:r>
        <w:rPr>
          <w:rFonts w:eastAsia="宋体"/>
        </w:rPr>
        <w:t>(FFS: whether scrambling in the same section is applied or not)</w:t>
      </w:r>
    </w:p>
    <w:p w14:paraId="636E122F" w14:textId="77777777" w:rsidR="00561B49" w:rsidRPr="004A6969" w:rsidRDefault="00561B49" w:rsidP="00561B49">
      <w:pPr>
        <w:numPr>
          <w:ilvl w:val="1"/>
          <w:numId w:val="10"/>
        </w:numPr>
        <w:spacing w:after="0"/>
        <w:ind w:left="1069"/>
        <w:contextualSpacing/>
        <w:jc w:val="both"/>
        <w:rPr>
          <w:rFonts w:eastAsia="宋体"/>
        </w:rPr>
      </w:pPr>
      <w:r w:rsidRPr="004A6969">
        <w:rPr>
          <w:rFonts w:eastAsia="宋体" w:hint="eastAsia"/>
        </w:rPr>
        <w:t>2 information bits</w:t>
      </w:r>
      <w:r>
        <w:rPr>
          <w:rFonts w:eastAsia="宋体"/>
        </w:rPr>
        <w:t xml:space="preserve"> (if supported)</w:t>
      </w:r>
      <w:r w:rsidRPr="004A6969">
        <w:rPr>
          <w:rFonts w:eastAsia="宋体" w:hint="eastAsia"/>
        </w:rPr>
        <w:t xml:space="preserve">: coding as in section 5.3.3.2 of </w:t>
      </w:r>
      <w:r>
        <w:rPr>
          <w:rFonts w:eastAsia="宋体"/>
        </w:rPr>
        <w:t>38.</w:t>
      </w:r>
      <w:r w:rsidRPr="004A6969">
        <w:rPr>
          <w:rFonts w:eastAsia="宋体" w:hint="eastAsia"/>
        </w:rPr>
        <w:t>212</w:t>
      </w:r>
      <w:r>
        <w:rPr>
          <w:rFonts w:eastAsia="宋体"/>
        </w:rPr>
        <w:t xml:space="preserve"> (FFS: whether scrambling in the same section is applied or not)</w:t>
      </w:r>
    </w:p>
    <w:p w14:paraId="10BC8C97" w14:textId="77777777" w:rsidR="00561B49" w:rsidRDefault="00561B49" w:rsidP="00561B49">
      <w:pPr>
        <w:numPr>
          <w:ilvl w:val="1"/>
          <w:numId w:val="10"/>
        </w:numPr>
        <w:spacing w:after="0"/>
        <w:ind w:left="1069"/>
        <w:contextualSpacing/>
        <w:jc w:val="both"/>
        <w:rPr>
          <w:rFonts w:eastAsia="宋体"/>
        </w:rPr>
      </w:pPr>
      <w:r w:rsidRPr="004A6969">
        <w:rPr>
          <w:rFonts w:eastAsia="宋体" w:hint="eastAsia"/>
        </w:rPr>
        <w:t>1 information bit</w:t>
      </w:r>
      <w:r>
        <w:rPr>
          <w:rFonts w:eastAsia="宋体"/>
        </w:rPr>
        <w:t xml:space="preserve"> (if supported)</w:t>
      </w:r>
      <w:r w:rsidRPr="004A6969">
        <w:rPr>
          <w:rFonts w:eastAsia="宋体" w:hint="eastAsia"/>
        </w:rPr>
        <w:t xml:space="preserve">: repetition as in section 5.3.3.1 of </w:t>
      </w:r>
      <w:r>
        <w:rPr>
          <w:rFonts w:eastAsia="宋体"/>
        </w:rPr>
        <w:t>38.</w:t>
      </w:r>
      <w:r w:rsidRPr="004A6969">
        <w:rPr>
          <w:rFonts w:eastAsia="宋体" w:hint="eastAsia"/>
        </w:rPr>
        <w:t>212</w:t>
      </w:r>
      <w:r>
        <w:rPr>
          <w:rFonts w:eastAsia="宋体"/>
        </w:rPr>
        <w:t xml:space="preserve"> (FFS: whether scrambling in the same section is applied or not)</w:t>
      </w:r>
    </w:p>
    <w:p w14:paraId="5B95751D" w14:textId="77777777" w:rsidR="00561B49" w:rsidRDefault="00561B49" w:rsidP="00561B49">
      <w:pPr>
        <w:numPr>
          <w:ilvl w:val="1"/>
          <w:numId w:val="10"/>
        </w:numPr>
        <w:spacing w:after="0"/>
        <w:ind w:left="1069"/>
        <w:contextualSpacing/>
        <w:jc w:val="both"/>
        <w:rPr>
          <w:rFonts w:eastAsia="宋体"/>
        </w:rPr>
      </w:pPr>
      <w:r w:rsidRPr="00AE7B72">
        <w:rPr>
          <w:rFonts w:eastAsia="宋体" w:hint="eastAsia"/>
          <w:lang w:eastAsia="zh-CN"/>
        </w:rPr>
        <w:t>FFS</w:t>
      </w:r>
      <w:r w:rsidRPr="00AE7B72">
        <w:rPr>
          <w:rFonts w:eastAsia="宋体"/>
          <w:lang w:eastAsia="zh-CN"/>
        </w:rPr>
        <w:t>:</w:t>
      </w:r>
      <w:r w:rsidRPr="00AE7B72">
        <w:rPr>
          <w:rFonts w:eastAsia="宋体" w:hint="eastAsia"/>
          <w:lang w:eastAsia="zh-CN"/>
        </w:rPr>
        <w:t xml:space="preserve"> </w:t>
      </w:r>
      <w:r w:rsidRPr="00AE7B72">
        <w:rPr>
          <w:rFonts w:eastAsia="宋体"/>
          <w:lang w:eastAsia="zh-CN"/>
        </w:rPr>
        <w:t>C</w:t>
      </w:r>
      <w:r w:rsidRPr="00AE7B72">
        <w:rPr>
          <w:rFonts w:eastAsia="宋体" w:hint="eastAsia"/>
          <w:lang w:eastAsia="zh-CN"/>
        </w:rPr>
        <w:t xml:space="preserve">ode </w:t>
      </w:r>
      <w:r>
        <w:rPr>
          <w:rFonts w:eastAsia="宋体"/>
          <w:lang w:eastAsia="zh-CN"/>
        </w:rPr>
        <w:t xml:space="preserve">block </w:t>
      </w:r>
      <w:r w:rsidRPr="00AE7B72">
        <w:rPr>
          <w:rFonts w:eastAsia="宋体" w:hint="eastAsia"/>
          <w:lang w:eastAsia="zh-CN"/>
        </w:rPr>
        <w:t>length</w:t>
      </w:r>
    </w:p>
    <w:p w14:paraId="16E0502B" w14:textId="4189B945" w:rsidR="00561B49" w:rsidRPr="00561B49" w:rsidRDefault="00561B49" w:rsidP="00561B49">
      <w:pPr>
        <w:numPr>
          <w:ilvl w:val="1"/>
          <w:numId w:val="10"/>
        </w:numPr>
        <w:spacing w:after="0"/>
        <w:ind w:left="1069"/>
        <w:contextualSpacing/>
        <w:jc w:val="both"/>
        <w:rPr>
          <w:rFonts w:eastAsia="宋体"/>
        </w:rPr>
      </w:pPr>
      <w:r w:rsidRPr="00561B49">
        <w:rPr>
          <w:rFonts w:eastAsia="宋体"/>
          <w:lang w:eastAsia="zh-CN"/>
        </w:rPr>
        <w:t>FFS: Further repetition before or after Manchester coding</w:t>
      </w:r>
    </w:p>
    <w:p w14:paraId="6E98913B" w14:textId="77777777" w:rsidR="00561B49" w:rsidRDefault="00561B49" w:rsidP="00561B49"/>
    <w:p w14:paraId="6B32DB41" w14:textId="1A634D48" w:rsidR="00561B49" w:rsidRPr="00A265A7" w:rsidRDefault="00561B49" w:rsidP="00561B49">
      <w:pPr>
        <w:rPr>
          <w:b/>
          <w:bCs/>
          <w:lang w:eastAsia="x-none"/>
        </w:rPr>
      </w:pPr>
      <w:r w:rsidRPr="00A265A7">
        <w:rPr>
          <w:b/>
          <w:bCs/>
          <w:lang w:eastAsia="x-none"/>
        </w:rPr>
        <w:t xml:space="preserve">Conclusion </w:t>
      </w:r>
    </w:p>
    <w:p w14:paraId="191240D4" w14:textId="77777777" w:rsidR="00561B49" w:rsidRPr="00A265A7" w:rsidRDefault="00561B49" w:rsidP="00561B49">
      <w:pPr>
        <w:rPr>
          <w:lang w:eastAsia="zh-CN"/>
        </w:rPr>
      </w:pPr>
      <w:r w:rsidRPr="00A265A7">
        <w:rPr>
          <w:lang w:eastAsia="zh-CN"/>
        </w:rPr>
        <w:t>For RRC idle/inactive, LP-WUS is not supported for the case where associated CD-SSB and initial DL BWP have different SCS</w:t>
      </w:r>
      <w:r>
        <w:rPr>
          <w:lang w:eastAsia="zh-CN"/>
        </w:rPr>
        <w:t>s</w:t>
      </w:r>
    </w:p>
    <w:p w14:paraId="0C4BCFD7" w14:textId="340BCFBA" w:rsidR="00561B49" w:rsidRDefault="00561B49" w:rsidP="00561B49"/>
    <w:p w14:paraId="013E108E" w14:textId="77777777" w:rsidR="00561B49" w:rsidRPr="00F545EC" w:rsidRDefault="00561B49" w:rsidP="00561B49">
      <w:pPr>
        <w:rPr>
          <w:rFonts w:cs="Times"/>
          <w:b/>
          <w:bCs/>
          <w:lang w:eastAsia="x-none"/>
        </w:rPr>
      </w:pPr>
      <w:r w:rsidRPr="00F545EC">
        <w:rPr>
          <w:rFonts w:cs="Times"/>
          <w:b/>
          <w:bCs/>
          <w:highlight w:val="green"/>
          <w:lang w:eastAsia="x-none"/>
        </w:rPr>
        <w:t>Agreement</w:t>
      </w:r>
    </w:p>
    <w:p w14:paraId="450DD1BB" w14:textId="77777777" w:rsidR="00561B49" w:rsidRPr="00F545EC" w:rsidRDefault="00561B49" w:rsidP="00561B49">
      <w:pPr>
        <w:rPr>
          <w:rFonts w:cs="Times"/>
          <w:lang w:eastAsia="x-none"/>
        </w:rPr>
      </w:pPr>
      <w:r w:rsidRPr="00F545EC">
        <w:rPr>
          <w:rFonts w:cs="Times"/>
          <w:lang w:eastAsia="x-none"/>
        </w:rPr>
        <w:t>At least for M&gt;1, for the overlaid OFDM sequence length, support</w:t>
      </w:r>
    </w:p>
    <w:p w14:paraId="3E33CAFA" w14:textId="77777777" w:rsidR="00561B49" w:rsidRPr="00F545EC" w:rsidRDefault="00561B49" w:rsidP="00561B49">
      <w:pPr>
        <w:numPr>
          <w:ilvl w:val="0"/>
          <w:numId w:val="10"/>
        </w:numPr>
        <w:tabs>
          <w:tab w:val="left" w:pos="420"/>
        </w:tabs>
        <w:autoSpaceDE/>
        <w:autoSpaceDN/>
        <w:spacing w:after="0"/>
        <w:ind w:right="200"/>
        <w:contextualSpacing/>
        <w:rPr>
          <w:rFonts w:cs="Times"/>
          <w:lang w:eastAsia="zh-CN"/>
        </w:rPr>
      </w:pPr>
      <w:r w:rsidRPr="00F545EC">
        <w:rPr>
          <w:rFonts w:cs="Times"/>
          <w:lang w:eastAsia="zh-CN"/>
        </w:rPr>
        <w:t>Alt2:</w:t>
      </w:r>
      <w:r w:rsidRPr="00F545EC">
        <w:rPr>
          <w:rFonts w:cs="Times"/>
          <w:noProof/>
          <w:position w:val="-10"/>
          <w:lang w:eastAsia="zh-CN"/>
        </w:rPr>
        <w:object w:dxaOrig="1315" w:dyaOrig="308" w14:anchorId="13BAD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8pt;height:15.85pt;mso-width-percent:0;mso-height-percent:0;mso-width-percent:0;mso-height-percent:0" o:ole="">
            <v:imagedata r:id="rId11" o:title=""/>
          </v:shape>
          <o:OLEObject Type="Embed" ProgID="Equation.DSMT4" ShapeID="_x0000_i1025" DrawAspect="Content" ObjectID="_1802520563" r:id="rId12"/>
        </w:object>
      </w:r>
    </w:p>
    <w:p w14:paraId="63FEA82B" w14:textId="77777777" w:rsidR="00561B49" w:rsidRPr="00F545EC" w:rsidRDefault="00561B49" w:rsidP="00561B49">
      <w:pPr>
        <w:numPr>
          <w:ilvl w:val="0"/>
          <w:numId w:val="10"/>
        </w:numPr>
        <w:tabs>
          <w:tab w:val="left" w:pos="420"/>
        </w:tabs>
        <w:autoSpaceDE/>
        <w:autoSpaceDN/>
        <w:spacing w:after="0"/>
        <w:ind w:right="200"/>
        <w:contextualSpacing/>
        <w:rPr>
          <w:rFonts w:cs="Times"/>
          <w:lang w:eastAsia="zh-CN"/>
        </w:rPr>
      </w:pPr>
      <w:r w:rsidRPr="00F545EC">
        <w:rPr>
          <w:rFonts w:cs="Times"/>
          <w:lang w:eastAsia="zh-CN"/>
        </w:rPr>
        <w:t>Note: X is the number of RBs of LP-WUS/LP-SS bandwidth (blanked guard RBs are not included)</w:t>
      </w:r>
    </w:p>
    <w:p w14:paraId="3B86612C" w14:textId="77777777" w:rsidR="00561B49" w:rsidRPr="00F545EC" w:rsidRDefault="00561B49" w:rsidP="00561B49">
      <w:pPr>
        <w:tabs>
          <w:tab w:val="left" w:pos="420"/>
        </w:tabs>
        <w:ind w:right="200"/>
        <w:contextualSpacing/>
        <w:rPr>
          <w:rFonts w:cs="Times"/>
          <w:lang w:eastAsia="zh-CN"/>
        </w:rPr>
      </w:pPr>
    </w:p>
    <w:p w14:paraId="2D4AAFE0" w14:textId="77777777" w:rsidR="00561B49" w:rsidRPr="00F545EC" w:rsidRDefault="00561B49" w:rsidP="00561B49">
      <w:pPr>
        <w:rPr>
          <w:rFonts w:cs="Times"/>
          <w:b/>
          <w:bCs/>
          <w:lang w:eastAsia="x-none"/>
        </w:rPr>
      </w:pPr>
      <w:r w:rsidRPr="00F545EC">
        <w:rPr>
          <w:rFonts w:cs="Times"/>
          <w:b/>
          <w:bCs/>
          <w:highlight w:val="green"/>
          <w:lang w:eastAsia="x-none"/>
        </w:rPr>
        <w:t>Agreement</w:t>
      </w:r>
    </w:p>
    <w:p w14:paraId="2549E484" w14:textId="77777777" w:rsidR="00561B49" w:rsidRPr="00F545EC" w:rsidRDefault="00561B49" w:rsidP="00561B49">
      <w:pPr>
        <w:widowControl w:val="0"/>
        <w:tabs>
          <w:tab w:val="left" w:pos="420"/>
        </w:tabs>
        <w:contextualSpacing/>
        <w:jc w:val="both"/>
        <w:rPr>
          <w:rFonts w:eastAsiaTheme="minorEastAsia" w:cs="Times"/>
        </w:rPr>
      </w:pPr>
      <w:r w:rsidRPr="00F545EC">
        <w:rPr>
          <w:rFonts w:eastAsiaTheme="minorEastAsia" w:cs="Times"/>
        </w:rPr>
        <w:t>Proposal 4.3-1: Update the agreements in RAN1 #118bis as below</w:t>
      </w:r>
    </w:p>
    <w:p w14:paraId="1ED06203" w14:textId="77777777" w:rsidR="00561B49" w:rsidRPr="00F545EC" w:rsidRDefault="00561B49" w:rsidP="00561B49">
      <w:pPr>
        <w:ind w:leftChars="200" w:left="400"/>
        <w:rPr>
          <w:rFonts w:cs="Times"/>
          <w:b/>
          <w:bCs/>
          <w:lang w:eastAsia="ko-KR" w:bidi="ar"/>
        </w:rPr>
      </w:pPr>
      <w:r w:rsidRPr="00F545EC">
        <w:rPr>
          <w:rFonts w:cs="Times"/>
          <w:b/>
          <w:bCs/>
          <w:highlight w:val="green"/>
          <w:lang w:eastAsia="ko-KR" w:bidi="ar"/>
        </w:rPr>
        <w:t>Agreement</w:t>
      </w:r>
    </w:p>
    <w:p w14:paraId="3B4CE090" w14:textId="77777777" w:rsidR="00561B49" w:rsidRPr="00F545EC" w:rsidRDefault="00561B49" w:rsidP="00561B49">
      <w:pPr>
        <w:ind w:leftChars="200" w:left="400"/>
        <w:contextualSpacing/>
        <w:jc w:val="both"/>
        <w:rPr>
          <w:rFonts w:eastAsia="微软雅黑" w:cs="Times"/>
          <w:lang w:eastAsia="zh-CN"/>
        </w:rPr>
      </w:pPr>
      <w:r w:rsidRPr="00F545EC">
        <w:rPr>
          <w:rFonts w:eastAsia="微软雅黑" w:cs="Times"/>
          <w:lang w:eastAsia="zh-CN"/>
        </w:rPr>
        <w:t>Support overlaid OFDM sequence(s) for LP-SS:</w:t>
      </w:r>
    </w:p>
    <w:p w14:paraId="0F4FB521" w14:textId="77777777" w:rsidR="00561B49" w:rsidRDefault="00561B49" w:rsidP="00561B49">
      <w:pPr>
        <w:numPr>
          <w:ilvl w:val="0"/>
          <w:numId w:val="10"/>
        </w:numPr>
        <w:spacing w:after="0"/>
        <w:ind w:leftChars="378" w:left="1113" w:hanging="357"/>
        <w:contextualSpacing/>
        <w:jc w:val="both"/>
        <w:rPr>
          <w:rFonts w:eastAsia="微软雅黑"/>
          <w:color w:val="000000" w:themeColor="text1"/>
          <w:lang w:eastAsia="zh-CN"/>
        </w:rPr>
      </w:pPr>
      <w:r>
        <w:rPr>
          <w:rFonts w:eastAsia="微软雅黑"/>
          <w:color w:val="000000" w:themeColor="text1"/>
          <w:lang w:eastAsia="zh-CN"/>
        </w:rPr>
        <w:t>LP-SS reuses the overlaid OFDM sequence(s) specified for LP-WUS. The design on overlaid OFDM sequence(s) specified for LP-WUS doesn’t target for sync and RRM measurement performance based on overlaid OFDM sequence for LP-SS.</w:t>
      </w:r>
    </w:p>
    <w:p w14:paraId="7FE46B08" w14:textId="77777777" w:rsidR="00561B49" w:rsidRPr="00537642" w:rsidRDefault="00561B49" w:rsidP="00561B49">
      <w:pPr>
        <w:numPr>
          <w:ilvl w:val="1"/>
          <w:numId w:val="10"/>
        </w:numPr>
        <w:spacing w:after="0"/>
        <w:ind w:leftChars="740" w:left="1840"/>
        <w:contextualSpacing/>
        <w:jc w:val="both"/>
        <w:rPr>
          <w:rFonts w:eastAsia="微软雅黑"/>
          <w:color w:val="FF0000"/>
          <w:lang w:eastAsia="zh-CN"/>
        </w:rPr>
      </w:pPr>
      <w:r w:rsidRPr="00537642">
        <w:rPr>
          <w:rFonts w:eastAsia="微软雅黑"/>
          <w:color w:val="FF0000"/>
          <w:lang w:eastAsia="zh-CN"/>
        </w:rPr>
        <w:t>Applicable to both OOK-1 and OOK-4</w:t>
      </w:r>
    </w:p>
    <w:p w14:paraId="78EB0D03" w14:textId="77777777" w:rsidR="00561B49" w:rsidRDefault="00561B49" w:rsidP="00561B49">
      <w:pPr>
        <w:numPr>
          <w:ilvl w:val="0"/>
          <w:numId w:val="10"/>
        </w:numPr>
        <w:spacing w:after="0"/>
        <w:ind w:leftChars="378" w:left="1113" w:hanging="357"/>
        <w:contextualSpacing/>
        <w:jc w:val="both"/>
        <w:rPr>
          <w:rFonts w:eastAsia="微软雅黑"/>
          <w:lang w:eastAsia="zh-CN"/>
        </w:rPr>
      </w:pPr>
      <w:r>
        <w:rPr>
          <w:rFonts w:eastAsia="微软雅黑"/>
          <w:lang w:eastAsia="zh-CN"/>
        </w:rPr>
        <w:t>Whether to transmit LP-SS by using a specified overlaid OFDM sequence is configurable.</w:t>
      </w:r>
    </w:p>
    <w:p w14:paraId="6C5F16B6" w14:textId="77777777" w:rsidR="00561B49" w:rsidRDefault="00561B49" w:rsidP="00561B49">
      <w:pPr>
        <w:numPr>
          <w:ilvl w:val="1"/>
          <w:numId w:val="10"/>
        </w:numPr>
        <w:spacing w:after="0"/>
        <w:ind w:leftChars="740" w:left="1840"/>
        <w:contextualSpacing/>
        <w:jc w:val="both"/>
        <w:rPr>
          <w:rFonts w:eastAsia="微软雅黑"/>
          <w:lang w:eastAsia="zh-CN"/>
        </w:rPr>
      </w:pPr>
      <w:r>
        <w:rPr>
          <w:rFonts w:eastAsia="微软雅黑"/>
          <w:lang w:eastAsia="zh-CN"/>
        </w:rPr>
        <w:t xml:space="preserve">Applicable </w:t>
      </w:r>
      <w:r>
        <w:rPr>
          <w:rFonts w:eastAsia="微软雅黑"/>
          <w:strike/>
          <w:color w:val="FF0000"/>
          <w:lang w:eastAsia="zh-CN"/>
        </w:rPr>
        <w:t>at least</w:t>
      </w:r>
      <w:r>
        <w:rPr>
          <w:rFonts w:eastAsia="微软雅黑"/>
          <w:strike/>
          <w:lang w:eastAsia="zh-CN"/>
        </w:rPr>
        <w:t xml:space="preserve"> </w:t>
      </w:r>
      <w:r>
        <w:rPr>
          <w:rFonts w:eastAsia="微软雅黑"/>
          <w:lang w:eastAsia="zh-CN"/>
        </w:rPr>
        <w:t xml:space="preserve">for OOK-1 </w:t>
      </w:r>
      <w:r w:rsidRPr="00537642">
        <w:rPr>
          <w:rFonts w:eastAsia="微软雅黑"/>
          <w:color w:val="FF0000"/>
          <w:lang w:eastAsia="zh-CN"/>
        </w:rPr>
        <w:t>only</w:t>
      </w:r>
      <w:r>
        <w:rPr>
          <w:rFonts w:eastAsia="微软雅黑"/>
          <w:color w:val="FF0000"/>
          <w:lang w:eastAsia="zh-CN"/>
        </w:rPr>
        <w:t xml:space="preserve"> </w:t>
      </w:r>
      <w:r w:rsidRPr="00537642">
        <w:rPr>
          <w:rFonts w:eastAsia="微软雅黑"/>
          <w:strike/>
          <w:color w:val="FF0000"/>
          <w:lang w:eastAsia="zh-CN"/>
        </w:rPr>
        <w:t xml:space="preserve">and </w:t>
      </w:r>
      <w:r>
        <w:rPr>
          <w:rFonts w:eastAsia="微软雅黑"/>
          <w:strike/>
          <w:color w:val="FF0000"/>
          <w:lang w:eastAsia="zh-CN"/>
        </w:rPr>
        <w:t>FFS for OOK-4</w:t>
      </w:r>
    </w:p>
    <w:p w14:paraId="16F7303E" w14:textId="77777777" w:rsidR="00561B49" w:rsidRDefault="00561B49" w:rsidP="00561B49">
      <w:pPr>
        <w:numPr>
          <w:ilvl w:val="0"/>
          <w:numId w:val="10"/>
        </w:numPr>
        <w:spacing w:after="0"/>
        <w:ind w:leftChars="380" w:left="1120"/>
        <w:contextualSpacing/>
        <w:jc w:val="both"/>
        <w:rPr>
          <w:rFonts w:eastAsia="微软雅黑"/>
          <w:lang w:eastAsia="zh-CN"/>
        </w:rPr>
      </w:pPr>
      <w:r>
        <w:rPr>
          <w:rFonts w:eastAsia="微软雅黑"/>
          <w:lang w:eastAsia="zh-CN"/>
        </w:rPr>
        <w:t>From RAN1 perspective, it is not intended to introduce new RAN4 requirements specific to overlaid sequences</w:t>
      </w:r>
    </w:p>
    <w:p w14:paraId="24027232" w14:textId="77777777" w:rsidR="00561B49" w:rsidRDefault="00561B49" w:rsidP="00561B49">
      <w:pPr>
        <w:widowControl w:val="0"/>
        <w:tabs>
          <w:tab w:val="left" w:pos="420"/>
        </w:tabs>
        <w:contextualSpacing/>
        <w:jc w:val="both"/>
        <w:rPr>
          <w:rFonts w:eastAsiaTheme="minorEastAsia"/>
        </w:rPr>
      </w:pPr>
    </w:p>
    <w:p w14:paraId="0CE3C06F" w14:textId="77777777" w:rsidR="00561B49" w:rsidRPr="00853F72" w:rsidRDefault="00561B49" w:rsidP="00561B49">
      <w:pPr>
        <w:rPr>
          <w:b/>
          <w:bCs/>
          <w:lang w:eastAsia="x-none"/>
        </w:rPr>
      </w:pPr>
      <w:r w:rsidRPr="00853F72">
        <w:rPr>
          <w:b/>
          <w:bCs/>
          <w:highlight w:val="green"/>
          <w:lang w:eastAsia="x-none"/>
        </w:rPr>
        <w:t>Agreement</w:t>
      </w:r>
    </w:p>
    <w:p w14:paraId="185A14C1" w14:textId="77777777" w:rsidR="00561B49" w:rsidRPr="00F66255" w:rsidRDefault="00561B49" w:rsidP="00561B49">
      <w:pPr>
        <w:widowControl w:val="0"/>
        <w:tabs>
          <w:tab w:val="left" w:pos="420"/>
        </w:tabs>
        <w:contextualSpacing/>
        <w:jc w:val="both"/>
        <w:rPr>
          <w:rFonts w:eastAsiaTheme="minorEastAsia"/>
        </w:rPr>
      </w:pPr>
      <w:r w:rsidRPr="00F66255">
        <w:rPr>
          <w:rFonts w:eastAsiaTheme="minorEastAsia"/>
        </w:rPr>
        <w:t>For RRC connected, for LP-WUS SCS</w:t>
      </w:r>
      <w:r w:rsidRPr="00F66255">
        <w:rPr>
          <w:rFonts w:eastAsiaTheme="minorEastAsia" w:hint="eastAsia"/>
        </w:rPr>
        <w:t>:</w:t>
      </w:r>
    </w:p>
    <w:p w14:paraId="52DAECF4" w14:textId="77777777" w:rsidR="00561B49" w:rsidRPr="00561B49" w:rsidRDefault="00561B49" w:rsidP="00561B49">
      <w:pPr>
        <w:pStyle w:val="aff8"/>
        <w:numPr>
          <w:ilvl w:val="0"/>
          <w:numId w:val="10"/>
        </w:numPr>
        <w:tabs>
          <w:tab w:val="left" w:pos="420"/>
        </w:tabs>
        <w:overflowPunct w:val="0"/>
        <w:autoSpaceDE w:val="0"/>
        <w:autoSpaceDN w:val="0"/>
        <w:adjustRightInd w:val="0"/>
        <w:ind w:leftChars="0"/>
        <w:contextualSpacing/>
        <w:textAlignment w:val="baseline"/>
        <w:rPr>
          <w:rFonts w:ascii="Times New Roman" w:eastAsiaTheme="minorEastAsia" w:hAnsi="Times New Roman"/>
        </w:rPr>
      </w:pPr>
      <w:r w:rsidRPr="00561B49">
        <w:rPr>
          <w:rFonts w:ascii="Times New Roman" w:eastAsiaTheme="minorEastAsia" w:hAnsi="Times New Roman"/>
        </w:rPr>
        <w:t xml:space="preserve">Alt 1: LP-WUS SCS is same as the active DL BWP </w:t>
      </w:r>
    </w:p>
    <w:p w14:paraId="442CDB2D" w14:textId="75DCED01" w:rsidR="00561B49" w:rsidRDefault="00561B49" w:rsidP="00561B49">
      <w:pPr>
        <w:rPr>
          <w:lang w:val="en-US"/>
        </w:rPr>
      </w:pPr>
    </w:p>
    <w:p w14:paraId="5BCE45E8" w14:textId="77777777" w:rsidR="00561B49" w:rsidRPr="00014AAD" w:rsidRDefault="00561B49" w:rsidP="00561B49">
      <w:pPr>
        <w:widowControl w:val="0"/>
        <w:tabs>
          <w:tab w:val="left" w:pos="420"/>
        </w:tabs>
        <w:spacing w:after="120"/>
        <w:contextualSpacing/>
        <w:jc w:val="both"/>
        <w:rPr>
          <w:rFonts w:eastAsiaTheme="minorEastAsia"/>
          <w:b/>
          <w:bCs/>
        </w:rPr>
      </w:pPr>
      <w:r w:rsidRPr="00014AAD">
        <w:rPr>
          <w:b/>
          <w:bCs/>
          <w:color w:val="000000" w:themeColor="text1"/>
          <w:highlight w:val="darkYellow"/>
        </w:rPr>
        <w:t>Working Assumption</w:t>
      </w:r>
      <w:r w:rsidRPr="00014AAD">
        <w:rPr>
          <w:rFonts w:eastAsiaTheme="minorEastAsia"/>
          <w:b/>
          <w:bCs/>
        </w:rPr>
        <w:t xml:space="preserve"> </w:t>
      </w:r>
    </w:p>
    <w:p w14:paraId="135CB4BE" w14:textId="77777777" w:rsidR="00561B49" w:rsidRPr="0064224A" w:rsidRDefault="00561B49" w:rsidP="00561B49">
      <w:pPr>
        <w:widowControl w:val="0"/>
        <w:tabs>
          <w:tab w:val="left" w:pos="420"/>
        </w:tabs>
        <w:contextualSpacing/>
        <w:jc w:val="both"/>
        <w:rPr>
          <w:rFonts w:eastAsiaTheme="minorEastAsia"/>
        </w:rPr>
      </w:pPr>
      <w:r w:rsidRPr="0064224A">
        <w:rPr>
          <w:rFonts w:eastAsiaTheme="minorEastAsia"/>
        </w:rPr>
        <w:t>Regarding the LP-WUS information to trigger PDCCH monitoring of RRC connected UEs</w:t>
      </w:r>
      <w:r w:rsidRPr="0064224A">
        <w:rPr>
          <w:rFonts w:eastAsiaTheme="minorEastAsia" w:hint="eastAsia"/>
        </w:rPr>
        <w:t>:</w:t>
      </w:r>
    </w:p>
    <w:p w14:paraId="668EA03B" w14:textId="77777777" w:rsidR="00561B49" w:rsidRPr="00561B49" w:rsidRDefault="00561B49" w:rsidP="00561B49">
      <w:pPr>
        <w:pStyle w:val="aff8"/>
        <w:numPr>
          <w:ilvl w:val="0"/>
          <w:numId w:val="8"/>
        </w:numPr>
        <w:tabs>
          <w:tab w:val="left" w:pos="420"/>
        </w:tabs>
        <w:overflowPunct w:val="0"/>
        <w:autoSpaceDE w:val="0"/>
        <w:autoSpaceDN w:val="0"/>
        <w:adjustRightInd w:val="0"/>
        <w:ind w:leftChars="0" w:right="200"/>
        <w:contextualSpacing/>
        <w:jc w:val="left"/>
        <w:textAlignment w:val="baseline"/>
        <w:rPr>
          <w:rFonts w:ascii="Times New Roman" w:hAnsi="Times New Roman"/>
          <w:color w:val="000000" w:themeColor="text1"/>
        </w:rPr>
      </w:pPr>
      <w:r w:rsidRPr="00561B49">
        <w:rPr>
          <w:rFonts w:ascii="Times New Roman" w:hAnsi="Times New Roman"/>
          <w:color w:val="000000" w:themeColor="text1"/>
        </w:rPr>
        <w:t>Codepoint based</w:t>
      </w:r>
    </w:p>
    <w:p w14:paraId="08A5F504" w14:textId="77777777" w:rsidR="00561B49" w:rsidRPr="00561B49" w:rsidRDefault="00561B49" w:rsidP="00561B49">
      <w:pPr>
        <w:pStyle w:val="aff8"/>
        <w:numPr>
          <w:ilvl w:val="1"/>
          <w:numId w:val="8"/>
        </w:numPr>
        <w:tabs>
          <w:tab w:val="left" w:pos="420"/>
        </w:tabs>
        <w:overflowPunct w:val="0"/>
        <w:autoSpaceDE w:val="0"/>
        <w:autoSpaceDN w:val="0"/>
        <w:adjustRightInd w:val="0"/>
        <w:ind w:leftChars="0" w:right="200"/>
        <w:contextualSpacing/>
        <w:jc w:val="left"/>
        <w:textAlignment w:val="baseline"/>
        <w:rPr>
          <w:rFonts w:ascii="Times New Roman" w:hAnsi="Times New Roman"/>
          <w:color w:val="000000" w:themeColor="text1"/>
        </w:rPr>
      </w:pPr>
      <w:r w:rsidRPr="00561B49">
        <w:rPr>
          <w:rFonts w:ascii="Times New Roman" w:hAnsi="Times New Roman"/>
          <w:color w:val="000000" w:themeColor="text1"/>
        </w:rPr>
        <w:t xml:space="preserve">The maximum number of codepoints </w:t>
      </w:r>
      <w:r w:rsidRPr="00561B49">
        <w:rPr>
          <w:rFonts w:ascii="Times New Roman" w:hAnsi="Times New Roman"/>
        </w:rPr>
        <w:t xml:space="preserve">checked per MO by a UE </w:t>
      </w:r>
      <w:r w:rsidRPr="00561B49">
        <w:rPr>
          <w:rFonts w:ascii="Times New Roman" w:hAnsi="Times New Roman"/>
          <w:color w:val="000000" w:themeColor="text1"/>
        </w:rPr>
        <w:t>is up to 8</w:t>
      </w:r>
    </w:p>
    <w:p w14:paraId="61B55E69" w14:textId="77777777" w:rsidR="00561B49" w:rsidRPr="00561B49" w:rsidRDefault="00561B49" w:rsidP="00561B49">
      <w:pPr>
        <w:pStyle w:val="aff8"/>
        <w:numPr>
          <w:ilvl w:val="2"/>
          <w:numId w:val="8"/>
        </w:numPr>
        <w:tabs>
          <w:tab w:val="left" w:pos="420"/>
        </w:tabs>
        <w:overflowPunct w:val="0"/>
        <w:autoSpaceDE w:val="0"/>
        <w:autoSpaceDN w:val="0"/>
        <w:adjustRightInd w:val="0"/>
        <w:ind w:leftChars="0" w:right="200"/>
        <w:contextualSpacing/>
        <w:jc w:val="left"/>
        <w:textAlignment w:val="baseline"/>
        <w:rPr>
          <w:rFonts w:ascii="Times New Roman" w:hAnsi="Times New Roman"/>
          <w:color w:val="000000" w:themeColor="text1"/>
        </w:rPr>
      </w:pPr>
      <w:r w:rsidRPr="00561B49">
        <w:rPr>
          <w:rFonts w:ascii="Times New Roman" w:hAnsi="Times New Roman"/>
          <w:color w:val="000000" w:themeColor="text1"/>
        </w:rPr>
        <w:lastRenderedPageBreak/>
        <w:t>Depending on UE capability, a UE may support less than 8</w:t>
      </w:r>
    </w:p>
    <w:p w14:paraId="377D4509" w14:textId="1A35DFAF" w:rsidR="00561B49" w:rsidRDefault="00561B49" w:rsidP="00561B49">
      <w:pPr>
        <w:rPr>
          <w:lang w:val="en-US"/>
        </w:rPr>
      </w:pPr>
    </w:p>
    <w:p w14:paraId="62F8A868" w14:textId="77777777" w:rsidR="00561B49" w:rsidRPr="00602359" w:rsidRDefault="00561B49" w:rsidP="00561B49">
      <w:pPr>
        <w:widowControl w:val="0"/>
        <w:tabs>
          <w:tab w:val="left" w:pos="420"/>
        </w:tabs>
        <w:contextualSpacing/>
        <w:jc w:val="both"/>
        <w:rPr>
          <w:rFonts w:eastAsiaTheme="minorEastAsia"/>
          <w:b/>
          <w:bCs/>
          <w:highlight w:val="green"/>
        </w:rPr>
      </w:pPr>
      <w:r w:rsidRPr="00602359">
        <w:rPr>
          <w:rFonts w:eastAsiaTheme="minorEastAsia"/>
          <w:b/>
          <w:bCs/>
          <w:highlight w:val="green"/>
        </w:rPr>
        <w:t>Agreement</w:t>
      </w:r>
    </w:p>
    <w:p w14:paraId="786176F1" w14:textId="77777777" w:rsidR="00561B49" w:rsidRPr="00561B49" w:rsidRDefault="00561B49" w:rsidP="00561B49">
      <w:pPr>
        <w:widowControl w:val="0"/>
        <w:tabs>
          <w:tab w:val="left" w:pos="420"/>
        </w:tabs>
        <w:contextualSpacing/>
        <w:jc w:val="both"/>
        <w:rPr>
          <w:rFonts w:eastAsiaTheme="minorEastAsia"/>
        </w:rPr>
      </w:pPr>
      <w:r w:rsidRPr="00561B49">
        <w:rPr>
          <w:rFonts w:eastAsiaTheme="minorEastAsia"/>
        </w:rPr>
        <w:t xml:space="preserve">For M=2, 4, </w:t>
      </w:r>
      <w:r w:rsidRPr="00561B49">
        <w:rPr>
          <w:noProof/>
          <w:position w:val="-10"/>
        </w:rPr>
        <w:object w:dxaOrig="364" w:dyaOrig="321" w14:anchorId="7C0D8058">
          <v:shape id="_x0000_i1026" type="#_x0000_t75" alt="" style="width:18.2pt;height:15.85pt;mso-width-percent:0;mso-height-percent:0;mso-width-percent:0;mso-height-percent:0" o:ole="">
            <v:imagedata r:id="rId13" o:title=""/>
          </v:shape>
          <o:OLEObject Type="Embed" ProgID="Equation.DSMT4" ShapeID="_x0000_i1026" DrawAspect="Content" ObjectID="_1802520564" r:id="rId14"/>
        </w:object>
      </w:r>
      <w:bookmarkStart w:id="1" w:name="_Hlk190916920"/>
      <w:r w:rsidRPr="00561B49">
        <w:t>is given by the largest prime number such that</w:t>
      </w:r>
      <w:r w:rsidRPr="00561B49">
        <w:rPr>
          <w:noProof/>
          <w:position w:val="-10"/>
        </w:rPr>
        <w:object w:dxaOrig="841" w:dyaOrig="321" w14:anchorId="2D01BD23">
          <v:shape id="_x0000_i1027" type="#_x0000_t75" alt="" style="width:42.6pt;height:15.85pt;mso-width-percent:0;mso-height-percent:0;mso-width-percent:0;mso-height-percent:0" o:ole="">
            <v:imagedata r:id="rId15" o:title=""/>
          </v:shape>
          <o:OLEObject Type="Embed" ProgID="Equation.DSMT4" ShapeID="_x0000_i1027" DrawAspect="Content" ObjectID="_1802520565" r:id="rId16"/>
        </w:object>
      </w:r>
      <w:r w:rsidRPr="00561B49">
        <w:t>,</w:t>
      </w:r>
      <w:r w:rsidRPr="00561B49">
        <w:rPr>
          <w:noProof/>
          <w:position w:val="-10"/>
        </w:rPr>
        <w:object w:dxaOrig="349" w:dyaOrig="321" w14:anchorId="36C1A349">
          <v:shape id="_x0000_i1028" type="#_x0000_t75" alt="" style="width:17.8pt;height:15.85pt;mso-width-percent:0;mso-height-percent:0;mso-width-percent:0;mso-height-percent:0" o:ole="">
            <v:imagedata r:id="rId17" o:title=""/>
          </v:shape>
          <o:OLEObject Type="Embed" ProgID="Equation.DSMT4" ShapeID="_x0000_i1028" DrawAspect="Content" ObjectID="_1802520566" r:id="rId18"/>
        </w:object>
      </w:r>
      <w:r w:rsidRPr="00561B49">
        <w:t>is the overlaid OFDM sequence length.</w:t>
      </w:r>
    </w:p>
    <w:bookmarkEnd w:id="1"/>
    <w:p w14:paraId="4E1D0199" w14:textId="77777777" w:rsidR="00561B49" w:rsidRPr="00561B49" w:rsidRDefault="00561B49" w:rsidP="00561B49">
      <w:pPr>
        <w:pStyle w:val="aff8"/>
        <w:numPr>
          <w:ilvl w:val="0"/>
          <w:numId w:val="8"/>
        </w:numPr>
        <w:tabs>
          <w:tab w:val="left" w:pos="420"/>
        </w:tabs>
        <w:overflowPunct w:val="0"/>
        <w:autoSpaceDE w:val="0"/>
        <w:autoSpaceDN w:val="0"/>
        <w:adjustRightInd w:val="0"/>
        <w:ind w:leftChars="0" w:right="200"/>
        <w:contextualSpacing/>
        <w:jc w:val="left"/>
        <w:textAlignment w:val="baseline"/>
        <w:rPr>
          <w:rFonts w:ascii="Times New Roman" w:hAnsi="Times New Roman"/>
        </w:rPr>
      </w:pPr>
      <w:r w:rsidRPr="00561B49">
        <w:rPr>
          <w:rFonts w:ascii="Times New Roman" w:hAnsi="Times New Roman"/>
        </w:rPr>
        <w:t>The base overlaid sequence</w:t>
      </w:r>
      <w:r w:rsidRPr="00561B49">
        <w:rPr>
          <w:rFonts w:ascii="Times New Roman" w:hAnsi="Times New Roman"/>
          <w:noProof/>
          <w:position w:val="-10"/>
        </w:rPr>
        <w:object w:dxaOrig="442" w:dyaOrig="278" w14:anchorId="3DA1EA82">
          <v:shape id="_x0000_i1029" type="#_x0000_t75" alt="" style="width:21.7pt;height:14.7pt;mso-width-percent:0;mso-height-percent:0;mso-width-percent:0;mso-height-percent:0" o:ole="">
            <v:imagedata r:id="rId19" o:title=""/>
          </v:shape>
          <o:OLEObject Type="Embed" ProgID="Equation.DSMT4" ShapeID="_x0000_i1029" DrawAspect="Content" ObjectID="_1802520567" r:id="rId20"/>
        </w:object>
      </w:r>
      <w:r w:rsidRPr="00561B49">
        <w:rPr>
          <w:rFonts w:ascii="Times New Roman" w:hAnsi="Times New Roman"/>
        </w:rPr>
        <w:t>is generated by extension of</w:t>
      </w:r>
      <w:r w:rsidRPr="00561B49">
        <w:rPr>
          <w:rFonts w:ascii="Times New Roman" w:hAnsi="Times New Roman"/>
          <w:b/>
          <w:noProof/>
          <w:position w:val="-12"/>
        </w:rPr>
        <w:object w:dxaOrig="321" w:dyaOrig="321" w14:anchorId="07AE3F8B">
          <v:shape id="_x0000_i1030" type="#_x0000_t75" alt="" style="width:15.85pt;height:15.85pt;mso-width-percent:0;mso-height-percent:0;mso-width-percent:0;mso-height-percent:0" o:ole="">
            <v:imagedata r:id="rId21" o:title=""/>
          </v:shape>
          <o:OLEObject Type="Embed" ProgID="Equation.DSMT4" ShapeID="_x0000_i1030" DrawAspect="Content" ObjectID="_1802520568" r:id="rId22"/>
        </w:object>
      </w:r>
    </w:p>
    <w:p w14:paraId="49D322C6" w14:textId="77777777" w:rsidR="00561B49" w:rsidRPr="00561B49" w:rsidRDefault="00561B49" w:rsidP="00561B49">
      <w:pPr>
        <w:pStyle w:val="aff8"/>
        <w:tabs>
          <w:tab w:val="left" w:pos="0"/>
        </w:tabs>
        <w:overflowPunct w:val="0"/>
        <w:autoSpaceDE w:val="0"/>
        <w:autoSpaceDN w:val="0"/>
        <w:adjustRightInd w:val="0"/>
        <w:ind w:leftChars="0" w:left="0" w:rightChars="101" w:right="202"/>
        <w:contextualSpacing/>
        <w:jc w:val="center"/>
        <w:textAlignment w:val="baseline"/>
        <w:rPr>
          <w:rFonts w:ascii="Times New Roman" w:hAnsi="Times New Roman"/>
        </w:rPr>
      </w:pPr>
      <w:r w:rsidRPr="00561B49">
        <w:rPr>
          <w:rFonts w:ascii="Times New Roman" w:eastAsiaTheme="minorEastAsia" w:hAnsi="Times New Roman"/>
          <w:noProof/>
          <w:position w:val="-12"/>
        </w:rPr>
        <w:object w:dxaOrig="1889" w:dyaOrig="349" w14:anchorId="42C86175">
          <v:shape id="_x0000_i1031" type="#_x0000_t75" alt="" style="width:94.85pt;height:17.8pt;mso-width-percent:0;mso-height-percent:0;mso-width-percent:0;mso-height-percent:0" o:ole="">
            <v:imagedata r:id="rId23" o:title=""/>
          </v:shape>
          <o:OLEObject Type="Embed" ProgID="Equation.DSMT4" ShapeID="_x0000_i1031" DrawAspect="Content" ObjectID="_1802520569" r:id="rId24"/>
        </w:object>
      </w:r>
      <w:r w:rsidRPr="00561B49">
        <w:rPr>
          <w:rFonts w:ascii="Times New Roman" w:eastAsiaTheme="minorEastAsia" w:hAnsi="Times New Roman"/>
        </w:rPr>
        <w:t>,</w:t>
      </w:r>
      <w:r w:rsidRPr="00561B49">
        <w:rPr>
          <w:rFonts w:ascii="Times New Roman" w:hAnsi="Times New Roman"/>
          <w:noProof/>
          <w:position w:val="-10"/>
        </w:rPr>
        <w:object w:dxaOrig="1319" w:dyaOrig="321" w14:anchorId="1C4F948E">
          <v:shape id="_x0000_i1032" type="#_x0000_t75" alt="" style="width:65.8pt;height:15.85pt;mso-width-percent:0;mso-height-percent:0;mso-width-percent:0;mso-height-percent:0" o:ole="">
            <v:imagedata r:id="rId25" o:title=""/>
          </v:shape>
          <o:OLEObject Type="Embed" ProgID="Equation.DSMT4" ShapeID="_x0000_i1032" DrawAspect="Content" ObjectID="_1802520570" r:id="rId26"/>
        </w:object>
      </w:r>
    </w:p>
    <w:p w14:paraId="43E9D7C0" w14:textId="77777777" w:rsidR="00561B49" w:rsidRPr="00561B49" w:rsidRDefault="00561B49" w:rsidP="00561B49">
      <w:pPr>
        <w:pStyle w:val="aff8"/>
        <w:numPr>
          <w:ilvl w:val="0"/>
          <w:numId w:val="8"/>
        </w:numPr>
        <w:tabs>
          <w:tab w:val="left" w:pos="420"/>
        </w:tabs>
        <w:overflowPunct w:val="0"/>
        <w:autoSpaceDE w:val="0"/>
        <w:autoSpaceDN w:val="0"/>
        <w:adjustRightInd w:val="0"/>
        <w:ind w:leftChars="0" w:right="200"/>
        <w:contextualSpacing/>
        <w:jc w:val="left"/>
        <w:textAlignment w:val="baseline"/>
        <w:rPr>
          <w:rFonts w:ascii="Times New Roman" w:hAnsi="Times New Roman"/>
        </w:rPr>
      </w:pPr>
      <w:r w:rsidRPr="00561B49">
        <w:rPr>
          <w:rFonts w:ascii="Times New Roman" w:hAnsi="Times New Roman"/>
        </w:rPr>
        <w:t>With CS(s) applied to the base overlaid OFDM sequence if any:</w:t>
      </w:r>
      <w:r w:rsidRPr="00561B49">
        <w:rPr>
          <w:rFonts w:ascii="Times New Roman" w:hAnsi="Times New Roman"/>
          <w:noProof/>
          <w:position w:val="-10"/>
        </w:rPr>
        <w:object w:dxaOrig="250" w:dyaOrig="321" w14:anchorId="3402D744">
          <v:shape id="_x0000_i1033" type="#_x0000_t75" alt="" style="width:12.75pt;height:15.85pt;mso-width-percent:0;mso-height-percent:0;mso-width-percent:0;mso-height-percent:0" o:ole="">
            <v:imagedata r:id="rId27" o:title=""/>
          </v:shape>
          <o:OLEObject Type="Embed" ProgID="Equation.DSMT4" ShapeID="_x0000_i1033" DrawAspect="Content" ObjectID="_1802520571" r:id="rId28"/>
        </w:object>
      </w:r>
      <w:r w:rsidRPr="00561B49">
        <w:rPr>
          <w:rFonts w:ascii="Times New Roman" w:eastAsiaTheme="minorEastAsia" w:hAnsi="Times New Roman"/>
        </w:rPr>
        <w:t xml:space="preserve">denotes the potential cyclic </w:t>
      </w:r>
      <w:r w:rsidRPr="00561B49">
        <w:rPr>
          <w:rFonts w:ascii="Times New Roman" w:hAnsi="Times New Roman"/>
        </w:rPr>
        <w:t>shift (s)</w:t>
      </w:r>
    </w:p>
    <w:p w14:paraId="7D06C813" w14:textId="77777777" w:rsidR="00561B49" w:rsidRPr="00561B49" w:rsidRDefault="00561B49" w:rsidP="00561B49">
      <w:pPr>
        <w:pStyle w:val="aff8"/>
        <w:tabs>
          <w:tab w:val="left" w:pos="0"/>
        </w:tabs>
        <w:overflowPunct w:val="0"/>
        <w:autoSpaceDE w:val="0"/>
        <w:autoSpaceDN w:val="0"/>
        <w:adjustRightInd w:val="0"/>
        <w:ind w:leftChars="0" w:left="0" w:rightChars="101" w:right="202"/>
        <w:contextualSpacing/>
        <w:jc w:val="center"/>
        <w:textAlignment w:val="baseline"/>
        <w:rPr>
          <w:rFonts w:ascii="Times New Roman" w:eastAsiaTheme="minorEastAsia" w:hAnsi="Times New Roman"/>
        </w:rPr>
      </w:pPr>
      <w:r w:rsidRPr="00561B49">
        <w:rPr>
          <w:rFonts w:ascii="Times New Roman" w:eastAsiaTheme="minorEastAsia" w:hAnsi="Times New Roman"/>
          <w:noProof/>
          <w:position w:val="-12"/>
        </w:rPr>
        <w:object w:dxaOrig="2459" w:dyaOrig="349" w14:anchorId="6C0910B6">
          <v:shape id="_x0000_i1034" type="#_x0000_t75" alt="" style="width:122.7pt;height:17.8pt;mso-width-percent:0;mso-height-percent:0;mso-width-percent:0;mso-height-percent:0" o:ole="">
            <v:imagedata r:id="rId29" o:title=""/>
          </v:shape>
          <o:OLEObject Type="Embed" ProgID="Equation.DSMT4" ShapeID="_x0000_i1034" DrawAspect="Content" ObjectID="_1802520572" r:id="rId30"/>
        </w:object>
      </w:r>
      <w:r w:rsidRPr="00561B49">
        <w:rPr>
          <w:rFonts w:ascii="Times New Roman" w:eastAsiaTheme="minorEastAsia" w:hAnsi="Times New Roman"/>
        </w:rPr>
        <w:t>,</w:t>
      </w:r>
      <w:r w:rsidRPr="00561B49">
        <w:rPr>
          <w:rFonts w:ascii="Times New Roman" w:hAnsi="Times New Roman"/>
          <w:noProof/>
          <w:position w:val="-10"/>
        </w:rPr>
        <w:object w:dxaOrig="1319" w:dyaOrig="321" w14:anchorId="32D2FB1F">
          <v:shape id="_x0000_i1035" type="#_x0000_t75" alt="" style="width:65.8pt;height:15.85pt;mso-width-percent:0;mso-height-percent:0;mso-width-percent:0;mso-height-percent:0" o:ole="">
            <v:imagedata r:id="rId25" o:title=""/>
          </v:shape>
          <o:OLEObject Type="Embed" ProgID="Equation.DSMT4" ShapeID="_x0000_i1035" DrawAspect="Content" ObjectID="_1802520573" r:id="rId31"/>
        </w:object>
      </w:r>
    </w:p>
    <w:p w14:paraId="08366D41" w14:textId="77777777" w:rsidR="00561B49" w:rsidRPr="00561B49" w:rsidRDefault="00561B49" w:rsidP="00561B49">
      <w:pPr>
        <w:pStyle w:val="aff8"/>
        <w:numPr>
          <w:ilvl w:val="0"/>
          <w:numId w:val="8"/>
        </w:numPr>
        <w:tabs>
          <w:tab w:val="left" w:pos="420"/>
        </w:tabs>
        <w:overflowPunct w:val="0"/>
        <w:autoSpaceDE w:val="0"/>
        <w:autoSpaceDN w:val="0"/>
        <w:adjustRightInd w:val="0"/>
        <w:ind w:leftChars="0" w:right="200"/>
        <w:contextualSpacing/>
        <w:jc w:val="left"/>
        <w:textAlignment w:val="baseline"/>
        <w:rPr>
          <w:rFonts w:ascii="Times New Roman" w:hAnsi="Times New Roman"/>
          <w:position w:val="-10"/>
        </w:rPr>
      </w:pPr>
      <w:r w:rsidRPr="00561B49">
        <w:rPr>
          <w:rFonts w:ascii="Times New Roman" w:hAnsi="Times New Roman"/>
          <w:position w:val="-10"/>
        </w:rPr>
        <w:t>Note it doesn’t preclude any pulse shaping scheme if any.</w:t>
      </w:r>
    </w:p>
    <w:p w14:paraId="2B09FCE7" w14:textId="77777777" w:rsidR="00561B49" w:rsidRDefault="00561B49" w:rsidP="00561B49">
      <w:pPr>
        <w:widowControl w:val="0"/>
        <w:tabs>
          <w:tab w:val="left" w:pos="420"/>
        </w:tabs>
        <w:contextualSpacing/>
        <w:jc w:val="both"/>
        <w:rPr>
          <w:rFonts w:eastAsiaTheme="minorEastAsia"/>
        </w:rPr>
      </w:pPr>
    </w:p>
    <w:p w14:paraId="3937FCCA" w14:textId="77777777" w:rsidR="00561B49" w:rsidRPr="00F545EC" w:rsidRDefault="00561B49" w:rsidP="00561B49">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33E9A72D" w14:textId="77777777" w:rsidR="00561B49" w:rsidRPr="00561B49" w:rsidRDefault="00561B49" w:rsidP="00561B49">
      <w:pPr>
        <w:widowControl w:val="0"/>
        <w:tabs>
          <w:tab w:val="left" w:pos="420"/>
        </w:tabs>
        <w:contextualSpacing/>
        <w:jc w:val="both"/>
        <w:rPr>
          <w:rFonts w:eastAsiaTheme="minorEastAsia"/>
        </w:rPr>
      </w:pPr>
      <w:r w:rsidRPr="00561B49">
        <w:rPr>
          <w:rFonts w:eastAsiaTheme="minorEastAsia"/>
        </w:rPr>
        <w:t xml:space="preserve">For RRC connected, LP-WUS frequency resource can be outside of active DL BWP but has to be within the same carrier as the active DL BWP </w:t>
      </w:r>
    </w:p>
    <w:p w14:paraId="4917E741" w14:textId="77777777" w:rsidR="00561B49" w:rsidRPr="00561B49" w:rsidRDefault="00561B49" w:rsidP="00561B49">
      <w:pPr>
        <w:pStyle w:val="aff8"/>
        <w:numPr>
          <w:ilvl w:val="0"/>
          <w:numId w:val="10"/>
        </w:numPr>
        <w:tabs>
          <w:tab w:val="left" w:pos="420"/>
        </w:tabs>
        <w:overflowPunct w:val="0"/>
        <w:autoSpaceDE w:val="0"/>
        <w:autoSpaceDN w:val="0"/>
        <w:adjustRightInd w:val="0"/>
        <w:ind w:leftChars="0" w:rightChars="101" w:right="202"/>
        <w:contextualSpacing/>
        <w:textAlignment w:val="baseline"/>
        <w:rPr>
          <w:rFonts w:ascii="Times New Roman" w:hAnsi="Times New Roman"/>
        </w:rPr>
      </w:pPr>
      <w:r w:rsidRPr="00561B49">
        <w:rPr>
          <w:rFonts w:ascii="Times New Roman" w:eastAsiaTheme="minorEastAsia" w:hAnsi="Times New Roman"/>
        </w:rPr>
        <w:t xml:space="preserve">Basic capability is LP-WUS, if present, frequency resource within active DL BWP. LP-WUS frequency resource outside of active DL BWP </w:t>
      </w:r>
      <w:r w:rsidRPr="00561B49">
        <w:rPr>
          <w:rFonts w:ascii="Times New Roman" w:hAnsi="Times New Roman"/>
        </w:rPr>
        <w:t>is subject to separate UE capability</w:t>
      </w:r>
    </w:p>
    <w:p w14:paraId="1FD2FBAB" w14:textId="28791B45" w:rsidR="00561B49" w:rsidRPr="00561B49" w:rsidRDefault="00561B49" w:rsidP="00561B49">
      <w:pPr>
        <w:pStyle w:val="aff8"/>
        <w:numPr>
          <w:ilvl w:val="0"/>
          <w:numId w:val="10"/>
        </w:numPr>
        <w:tabs>
          <w:tab w:val="left" w:pos="420"/>
        </w:tabs>
        <w:overflowPunct w:val="0"/>
        <w:autoSpaceDE w:val="0"/>
        <w:autoSpaceDN w:val="0"/>
        <w:adjustRightInd w:val="0"/>
        <w:ind w:leftChars="0" w:rightChars="101" w:right="202"/>
        <w:contextualSpacing/>
        <w:textAlignment w:val="baseline"/>
        <w:rPr>
          <w:rFonts w:ascii="Times New Roman" w:hAnsi="Times New Roman"/>
        </w:rPr>
      </w:pPr>
      <w:r w:rsidRPr="00561B49">
        <w:rPr>
          <w:rFonts w:ascii="Times New Roman" w:eastAsiaTheme="minorEastAsia" w:hAnsi="Times New Roman"/>
        </w:rPr>
        <w:t>No RAN1 optimization specific to the case where LP-WUS frequency resource is outside of active DL BWP</w:t>
      </w:r>
    </w:p>
    <w:p w14:paraId="1CF6684B" w14:textId="1F7EC6C1" w:rsidR="00561B49" w:rsidRDefault="00561B49" w:rsidP="00561B49"/>
    <w:p w14:paraId="5F7B0495"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0D6BA86A"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M=1, L=4 (if supported), the set of LP-SS binary sequences is:</w:t>
      </w:r>
    </w:p>
    <w:p w14:paraId="7628ADA4"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0 1]</w:t>
      </w:r>
    </w:p>
    <w:p w14:paraId="119A6331"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1 0]</w:t>
      </w:r>
    </w:p>
    <w:p w14:paraId="6ADC16F4"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w:t>
      </w:r>
    </w:p>
    <w:p w14:paraId="18698BC6"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1 0]</w:t>
      </w:r>
    </w:p>
    <w:p w14:paraId="2423EB98" w14:textId="77777777" w:rsidR="009B135C" w:rsidRPr="00F545EC" w:rsidRDefault="009B135C" w:rsidP="009B135C">
      <w:pPr>
        <w:widowControl w:val="0"/>
        <w:tabs>
          <w:tab w:val="left" w:pos="420"/>
        </w:tabs>
        <w:ind w:rightChars="101" w:right="202"/>
        <w:contextualSpacing/>
        <w:jc w:val="both"/>
        <w:rPr>
          <w:rFonts w:eastAsiaTheme="minorEastAsia" w:cs="Times"/>
        </w:rPr>
      </w:pPr>
    </w:p>
    <w:p w14:paraId="1111F6B2"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7931C149"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M=1, L=6 (if supported), the set of LP-SS sequence is:</w:t>
      </w:r>
    </w:p>
    <w:p w14:paraId="04D0F752"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1 0 1 0]</w:t>
      </w:r>
    </w:p>
    <w:p w14:paraId="5FACCA8C"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0 1 0 1]</w:t>
      </w:r>
    </w:p>
    <w:p w14:paraId="02E33AD3"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 0 1]</w:t>
      </w:r>
    </w:p>
    <w:p w14:paraId="62545B96"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1 0 0 1]</w:t>
      </w:r>
    </w:p>
    <w:p w14:paraId="594A6668" w14:textId="77777777" w:rsidR="009B135C" w:rsidRPr="00F545EC" w:rsidRDefault="009B135C" w:rsidP="009B135C">
      <w:pPr>
        <w:widowControl w:val="0"/>
        <w:tabs>
          <w:tab w:val="left" w:pos="420"/>
        </w:tabs>
        <w:ind w:rightChars="101" w:right="202"/>
        <w:contextualSpacing/>
        <w:jc w:val="both"/>
        <w:rPr>
          <w:rFonts w:eastAsiaTheme="minorEastAsia" w:cs="Times"/>
        </w:rPr>
      </w:pPr>
    </w:p>
    <w:p w14:paraId="16477741"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4EB6B96D"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M=1, L=8 (if supported), the set of LP-SS sequence is:</w:t>
      </w:r>
    </w:p>
    <w:p w14:paraId="52F46902"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1 0 0 1 0 1]</w:t>
      </w:r>
    </w:p>
    <w:p w14:paraId="056D4679"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1 0 1 0 0 1]</w:t>
      </w:r>
    </w:p>
    <w:p w14:paraId="4C355424"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 0 1 0 1]</w:t>
      </w:r>
    </w:p>
    <w:p w14:paraId="34E9CE28"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0 1 0 1 0 1]</w:t>
      </w:r>
    </w:p>
    <w:p w14:paraId="0896AFA6" w14:textId="77777777" w:rsidR="009B135C" w:rsidRPr="00F545EC" w:rsidRDefault="009B135C" w:rsidP="009B135C">
      <w:pPr>
        <w:widowControl w:val="0"/>
        <w:tabs>
          <w:tab w:val="left" w:pos="420"/>
        </w:tabs>
        <w:ind w:rightChars="101" w:right="202"/>
        <w:contextualSpacing/>
        <w:jc w:val="both"/>
        <w:rPr>
          <w:rFonts w:eastAsiaTheme="minorEastAsia" w:cs="Times"/>
        </w:rPr>
      </w:pPr>
    </w:p>
    <w:p w14:paraId="17DD21FD"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196DA09C"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M=2, L=8 (if supported), the set of LP-SS sequence is:</w:t>
      </w:r>
    </w:p>
    <w:p w14:paraId="1DB72EE8"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0 1 1 0 0 1]</w:t>
      </w:r>
    </w:p>
    <w:p w14:paraId="178F3088"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1 0 0 1 0 1]</w:t>
      </w:r>
    </w:p>
    <w:p w14:paraId="6B45985C"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1 0 1 0 0 1]</w:t>
      </w:r>
    </w:p>
    <w:p w14:paraId="67F30226"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 0 1 1 0]</w:t>
      </w:r>
    </w:p>
    <w:p w14:paraId="70A6480A" w14:textId="77777777" w:rsidR="009B135C" w:rsidRPr="00F545EC" w:rsidRDefault="009B135C" w:rsidP="009B135C">
      <w:pPr>
        <w:widowControl w:val="0"/>
        <w:tabs>
          <w:tab w:val="left" w:pos="420"/>
        </w:tabs>
        <w:ind w:rightChars="101" w:right="202"/>
        <w:contextualSpacing/>
        <w:jc w:val="both"/>
        <w:rPr>
          <w:rFonts w:eastAsiaTheme="minorEastAsia" w:cs="Times"/>
        </w:rPr>
      </w:pPr>
    </w:p>
    <w:p w14:paraId="3626987A"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01B44914"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M=2, L=12 (if supported), the set of LP-SS sequence is:</w:t>
      </w:r>
    </w:p>
    <w:p w14:paraId="7C64460D"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 1 0 0 1 1 0 0 1]</w:t>
      </w:r>
    </w:p>
    <w:p w14:paraId="2DE04CFF"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1 0 1 0 0 1 1 0 0 1]</w:t>
      </w:r>
    </w:p>
    <w:p w14:paraId="10F6AF2D"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1 0 0 1 1 0 1 0 0 1]</w:t>
      </w:r>
    </w:p>
    <w:p w14:paraId="62AB1156"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[0 1 1 0 0 1 0 1 1 0 0 1]</w:t>
      </w:r>
    </w:p>
    <w:p w14:paraId="57C4EEBA" w14:textId="77777777" w:rsidR="009B135C" w:rsidRPr="00F545EC" w:rsidRDefault="009B135C" w:rsidP="009B135C">
      <w:pPr>
        <w:widowControl w:val="0"/>
        <w:tabs>
          <w:tab w:val="left" w:pos="420"/>
        </w:tabs>
        <w:ind w:rightChars="101" w:right="202"/>
        <w:contextualSpacing/>
        <w:jc w:val="both"/>
        <w:rPr>
          <w:rFonts w:eastAsiaTheme="minorEastAsia" w:cs="Times"/>
        </w:rPr>
      </w:pPr>
    </w:p>
    <w:p w14:paraId="39073149"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63FA7D95"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M=2, L=16 (if supported), the set of LP-SS sequence is:</w:t>
      </w:r>
    </w:p>
    <w:p w14:paraId="1BB0A296"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 0 1 0 1 1 0 0 1 1 0 0 1]</w:t>
      </w:r>
    </w:p>
    <w:p w14:paraId="625A05B8"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 1 0 0 1 0 1 1 0 0 1 0 1]</w:t>
      </w:r>
    </w:p>
    <w:p w14:paraId="329A4AA6"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0 1 1 0 1 0 0 1 0 1 1 0 0 1]</w:t>
      </w:r>
    </w:p>
    <w:p w14:paraId="642E7DDF"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[1 0 1 0 0 1 1 0 0 1 1 0 0 1 0 1]</w:t>
      </w:r>
    </w:p>
    <w:p w14:paraId="669FBD5C" w14:textId="77777777" w:rsidR="009B135C" w:rsidRPr="00F545EC" w:rsidRDefault="009B135C" w:rsidP="009B135C">
      <w:pPr>
        <w:widowControl w:val="0"/>
        <w:tabs>
          <w:tab w:val="left" w:pos="420"/>
        </w:tabs>
        <w:ind w:rightChars="101" w:right="202"/>
        <w:contextualSpacing/>
        <w:jc w:val="both"/>
        <w:rPr>
          <w:rFonts w:eastAsiaTheme="minorEastAsia" w:cs="Times"/>
        </w:rPr>
      </w:pPr>
    </w:p>
    <w:p w14:paraId="19305B19"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lastRenderedPageBreak/>
        <w:t>Agreement</w:t>
      </w:r>
    </w:p>
    <w:p w14:paraId="6F239E67"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M=4, L=16 (if supported), the set of LP-SS sequence is down-selected between:</w:t>
      </w:r>
    </w:p>
    <w:p w14:paraId="4480CAD5" w14:textId="77777777" w:rsidR="009B135C" w:rsidRPr="009B135C" w:rsidRDefault="009B135C" w:rsidP="00CA5258">
      <w:pPr>
        <w:pStyle w:val="aff8"/>
        <w:numPr>
          <w:ilvl w:val="0"/>
          <w:numId w:val="23"/>
        </w:numPr>
        <w:tabs>
          <w:tab w:val="left" w:pos="420"/>
        </w:tabs>
        <w:overflowPunct w:val="0"/>
        <w:autoSpaceDE w:val="0"/>
        <w:autoSpaceDN w:val="0"/>
        <w:adjustRightInd w:val="0"/>
        <w:ind w:leftChars="0" w:rightChars="101" w:right="202"/>
        <w:contextualSpacing/>
        <w:textAlignment w:val="baseline"/>
        <w:rPr>
          <w:rFonts w:ascii="Times New Roman" w:eastAsiaTheme="minorEastAsia" w:hAnsi="Times New Roman"/>
        </w:rPr>
      </w:pPr>
      <w:r w:rsidRPr="009B135C">
        <w:rPr>
          <w:rFonts w:ascii="Times New Roman" w:eastAsiaTheme="minorEastAsia" w:hAnsi="Times New Roman"/>
        </w:rPr>
        <w:t>Set 1</w:t>
      </w:r>
    </w:p>
    <w:p w14:paraId="1BF21922"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1 1 0 1 0 0 1 1 0 1 0 1 0 1 0]</w:t>
      </w:r>
    </w:p>
    <w:p w14:paraId="31BAF954"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1 1 0 1 0 1 0 1 0 0 1 1 0 1 0]</w:t>
      </w:r>
    </w:p>
    <w:p w14:paraId="6CFBEC65"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[1 0 1 0 0 1 1 0 1 0 1 0 1 0 0 1]</w:t>
      </w:r>
    </w:p>
    <w:p w14:paraId="17A8D994"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[1 0 1 0 1 0 0 1 1 0 1 0 0 1 1 0]</w:t>
      </w:r>
    </w:p>
    <w:p w14:paraId="43AFB20C" w14:textId="77777777" w:rsidR="009B135C" w:rsidRPr="009B135C" w:rsidRDefault="009B135C" w:rsidP="00CA5258">
      <w:pPr>
        <w:pStyle w:val="aff8"/>
        <w:numPr>
          <w:ilvl w:val="0"/>
          <w:numId w:val="23"/>
        </w:numPr>
        <w:tabs>
          <w:tab w:val="left" w:pos="420"/>
        </w:tabs>
        <w:overflowPunct w:val="0"/>
        <w:autoSpaceDE w:val="0"/>
        <w:autoSpaceDN w:val="0"/>
        <w:adjustRightInd w:val="0"/>
        <w:ind w:leftChars="0" w:rightChars="101" w:right="202"/>
        <w:contextualSpacing/>
        <w:textAlignment w:val="baseline"/>
        <w:rPr>
          <w:rFonts w:ascii="Times New Roman" w:eastAsiaTheme="minorEastAsia" w:hAnsi="Times New Roman"/>
        </w:rPr>
      </w:pPr>
      <w:r w:rsidRPr="009B135C">
        <w:rPr>
          <w:rFonts w:ascii="Times New Roman" w:eastAsiaTheme="minorEastAsia" w:hAnsi="Times New Roman"/>
        </w:rPr>
        <w:t>Set 2</w:t>
      </w:r>
    </w:p>
    <w:p w14:paraId="464E4170"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[1 0 0 0 1 0 0 0 0 0 0 1 0 0 1 0]</w:t>
      </w:r>
    </w:p>
    <w:p w14:paraId="43313FAD"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[1 0 0 0 0 1 0 0 1 0 0 0 0 0 1 0]</w:t>
      </w:r>
    </w:p>
    <w:p w14:paraId="5364AF75"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[1 0 0 0 0 1 0 0 0 1 0 0 1 0 0 0]</w:t>
      </w:r>
    </w:p>
    <w:p w14:paraId="58ABECA6"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[1 0 0 0 0 1 0 0 0 0 0 1 0 0 0 1]</w:t>
      </w:r>
    </w:p>
    <w:p w14:paraId="56A291A4" w14:textId="77777777" w:rsidR="009B135C" w:rsidRPr="00F545EC" w:rsidRDefault="009B135C" w:rsidP="009B135C">
      <w:pPr>
        <w:widowControl w:val="0"/>
        <w:tabs>
          <w:tab w:val="left" w:pos="420"/>
        </w:tabs>
        <w:ind w:rightChars="101" w:right="202"/>
        <w:contextualSpacing/>
        <w:jc w:val="both"/>
        <w:rPr>
          <w:rFonts w:eastAsiaTheme="minorEastAsia" w:cs="Times"/>
        </w:rPr>
      </w:pPr>
    </w:p>
    <w:p w14:paraId="35BA2BA7" w14:textId="77777777" w:rsidR="009B135C" w:rsidRPr="00F545EC" w:rsidRDefault="009B135C" w:rsidP="009B135C">
      <w:pPr>
        <w:widowControl w:val="0"/>
        <w:tabs>
          <w:tab w:val="left" w:pos="420"/>
        </w:tabs>
        <w:contextualSpacing/>
        <w:jc w:val="both"/>
        <w:rPr>
          <w:rFonts w:eastAsiaTheme="minorEastAsia" w:cs="Times"/>
          <w:b/>
          <w:bCs/>
          <w:highlight w:val="green"/>
        </w:rPr>
      </w:pPr>
      <w:r w:rsidRPr="00F545EC">
        <w:rPr>
          <w:rFonts w:eastAsiaTheme="minorEastAsia" w:cs="Times"/>
          <w:b/>
          <w:bCs/>
          <w:highlight w:val="green"/>
        </w:rPr>
        <w:t>Agreement</w:t>
      </w:r>
    </w:p>
    <w:p w14:paraId="42296ECC" w14:textId="77777777" w:rsidR="009B135C" w:rsidRPr="00F545EC" w:rsidRDefault="009B135C" w:rsidP="009B135C">
      <w:pPr>
        <w:widowControl w:val="0"/>
        <w:tabs>
          <w:tab w:val="left" w:pos="420"/>
        </w:tabs>
        <w:ind w:rightChars="101" w:right="202"/>
        <w:contextualSpacing/>
        <w:jc w:val="both"/>
        <w:rPr>
          <w:rFonts w:eastAsiaTheme="minorEastAsia" w:cs="Times"/>
        </w:rPr>
      </w:pPr>
      <w:r w:rsidRPr="00F545EC">
        <w:rPr>
          <w:rFonts w:eastAsiaTheme="minorEastAsia" w:cs="Times"/>
        </w:rPr>
        <w:t>For M=4, L=32(if supported), the set of LP-SS sequence is down-selected between:</w:t>
      </w:r>
    </w:p>
    <w:p w14:paraId="4A8C6CBD" w14:textId="77777777" w:rsidR="009B135C" w:rsidRPr="009B135C" w:rsidRDefault="009B135C" w:rsidP="00CA5258">
      <w:pPr>
        <w:pStyle w:val="aff8"/>
        <w:numPr>
          <w:ilvl w:val="0"/>
          <w:numId w:val="23"/>
        </w:numPr>
        <w:tabs>
          <w:tab w:val="left" w:pos="420"/>
        </w:tabs>
        <w:overflowPunct w:val="0"/>
        <w:autoSpaceDE w:val="0"/>
        <w:autoSpaceDN w:val="0"/>
        <w:adjustRightInd w:val="0"/>
        <w:ind w:leftChars="0" w:rightChars="101" w:right="202"/>
        <w:contextualSpacing/>
        <w:textAlignment w:val="baseline"/>
        <w:rPr>
          <w:rFonts w:ascii="Times New Roman" w:eastAsiaTheme="minorEastAsia" w:hAnsi="Times New Roman"/>
        </w:rPr>
      </w:pPr>
      <w:r w:rsidRPr="009B135C">
        <w:rPr>
          <w:rFonts w:ascii="Times New Roman" w:eastAsiaTheme="minorEastAsia" w:hAnsi="Times New Roman"/>
        </w:rPr>
        <w:t>Set 1:</w:t>
      </w:r>
    </w:p>
    <w:p w14:paraId="08346654"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1 0 1 1 0 1 0 1 0 1 0 1 0 0 1 1 0 1 0 0 1 1 0 0 1 1 0 0 1 0 1]</w:t>
      </w:r>
    </w:p>
    <w:p w14:paraId="5D466BEC"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1 1 0 0 1 0 1 0 1 1 0 0 1 0 1 1 0 0 1 1 0 1 0 1 0 1 0 0 1 0 1]</w:t>
      </w:r>
    </w:p>
    <w:p w14:paraId="71A71A8B"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1 0 1 0 1 0 1 1 0 1 0 1 0 0 1 1 0 1 0 1 0 0 1 1 0 1 0 0 1 1 0]</w:t>
      </w:r>
    </w:p>
    <w:p w14:paraId="32B23039"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1 0 1 0 1 1 0 0 1 0 1 1 0 1 0 0 1 1 0 0 1 1 0 1 0 1 0 0 1 0 1]</w:t>
      </w:r>
    </w:p>
    <w:p w14:paraId="78F0B992" w14:textId="77777777" w:rsidR="009B135C" w:rsidRPr="009B135C" w:rsidRDefault="009B135C" w:rsidP="00CA5258">
      <w:pPr>
        <w:pStyle w:val="aff8"/>
        <w:numPr>
          <w:ilvl w:val="0"/>
          <w:numId w:val="23"/>
        </w:numPr>
        <w:tabs>
          <w:tab w:val="left" w:pos="420"/>
        </w:tabs>
        <w:overflowPunct w:val="0"/>
        <w:autoSpaceDE w:val="0"/>
        <w:autoSpaceDN w:val="0"/>
        <w:adjustRightInd w:val="0"/>
        <w:ind w:leftChars="0" w:rightChars="101" w:right="202"/>
        <w:contextualSpacing/>
        <w:textAlignment w:val="baseline"/>
        <w:rPr>
          <w:rFonts w:ascii="Times New Roman" w:eastAsiaTheme="minorEastAsia" w:hAnsi="Times New Roman"/>
        </w:rPr>
      </w:pPr>
      <w:r w:rsidRPr="009B135C">
        <w:rPr>
          <w:rFonts w:ascii="Times New Roman" w:eastAsiaTheme="minorEastAsia" w:hAnsi="Times New Roman"/>
        </w:rPr>
        <w:t>Set 2</w:t>
      </w:r>
    </w:p>
    <w:p w14:paraId="460BFF17"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0 0 1 1 0 0 0 0 0 0 1 0 0 0 1 1 0 0 0 0 0 0 1 0 0 0 1 0 1 0 0]</w:t>
      </w:r>
    </w:p>
    <w:p w14:paraId="5545E24E"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0 0 1 0 1 0 0 1 0 0 0 1 0 0 0 0 1 0 0 0 1 0 0 0 0 0 1 0 1 0 0]</w:t>
      </w:r>
    </w:p>
    <w:p w14:paraId="7507B914"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0 1 0 0 0 1 0 1 0 0 0 0 1 0 0 1 0 0 0 0 0 0 1 0 0 1 0 0 0 1 0]</w:t>
      </w:r>
    </w:p>
    <w:p w14:paraId="44541FF0" w14:textId="77777777" w:rsidR="009B135C" w:rsidRPr="009B135C" w:rsidRDefault="009B135C" w:rsidP="009B135C">
      <w:pPr>
        <w:widowControl w:val="0"/>
        <w:tabs>
          <w:tab w:val="left" w:pos="420"/>
        </w:tabs>
        <w:ind w:left="720" w:right="202"/>
        <w:contextualSpacing/>
        <w:jc w:val="both"/>
        <w:rPr>
          <w:rFonts w:eastAsiaTheme="minorEastAsia"/>
        </w:rPr>
      </w:pPr>
      <w:r w:rsidRPr="009B135C">
        <w:rPr>
          <w:rFonts w:eastAsiaTheme="minorEastAsia"/>
        </w:rPr>
        <w:t>[0 0 1 0 0 1 0 0 0 0 0 1 1 0 0 0 0 0 1 0 1 0 0 0 0 1 0 0 0 0 1 0]</w:t>
      </w:r>
    </w:p>
    <w:p w14:paraId="6A5A14C6" w14:textId="77777777" w:rsidR="009B135C" w:rsidRPr="00F545EC" w:rsidRDefault="009B135C" w:rsidP="009B135C">
      <w:pPr>
        <w:widowControl w:val="0"/>
        <w:tabs>
          <w:tab w:val="left" w:pos="420"/>
        </w:tabs>
        <w:contextualSpacing/>
        <w:jc w:val="both"/>
        <w:rPr>
          <w:rFonts w:eastAsiaTheme="minorEastAsia" w:cs="Times"/>
        </w:rPr>
      </w:pPr>
    </w:p>
    <w:p w14:paraId="1CDBE0ED" w14:textId="77777777" w:rsidR="009B135C" w:rsidRPr="00F545EC" w:rsidRDefault="009B135C" w:rsidP="009B135C">
      <w:pPr>
        <w:widowControl w:val="0"/>
        <w:tabs>
          <w:tab w:val="left" w:pos="420"/>
        </w:tabs>
        <w:contextualSpacing/>
        <w:jc w:val="both"/>
        <w:rPr>
          <w:rFonts w:eastAsiaTheme="minorEastAsia" w:cs="Times"/>
          <w:b/>
          <w:bCs/>
        </w:rPr>
      </w:pPr>
      <w:r w:rsidRPr="00F545EC">
        <w:rPr>
          <w:rFonts w:eastAsiaTheme="minorEastAsia" w:cs="Times"/>
          <w:b/>
          <w:bCs/>
          <w:highlight w:val="green"/>
        </w:rPr>
        <w:t>Agreement</w:t>
      </w:r>
    </w:p>
    <w:p w14:paraId="3A509447" w14:textId="77777777" w:rsidR="009B135C" w:rsidRPr="00F545EC" w:rsidRDefault="009B135C" w:rsidP="009B135C">
      <w:pPr>
        <w:widowControl w:val="0"/>
        <w:tabs>
          <w:tab w:val="left" w:pos="420"/>
        </w:tabs>
        <w:contextualSpacing/>
        <w:jc w:val="both"/>
        <w:rPr>
          <w:rFonts w:eastAsiaTheme="minorEastAsia" w:cs="Times"/>
        </w:rPr>
      </w:pPr>
      <w:r w:rsidRPr="00F545EC">
        <w:rPr>
          <w:rFonts w:eastAsiaTheme="minorEastAsia" w:cs="Times"/>
        </w:rPr>
        <w:t>For idle mode, regarding the maximum number of candidates overlaid sequences to carry LP-WUS information per OOK ON chip for one cell:</w:t>
      </w:r>
    </w:p>
    <w:p w14:paraId="405539C4" w14:textId="77777777" w:rsidR="009B135C" w:rsidRPr="009B135C" w:rsidRDefault="009B135C" w:rsidP="009B135C">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hAnsi="Times New Roman"/>
        </w:rPr>
      </w:pPr>
      <w:r w:rsidRPr="009B135C">
        <w:rPr>
          <w:rFonts w:ascii="Times New Roman" w:hAnsi="Times New Roman"/>
        </w:rPr>
        <w:t>support maximum 16 candidates overlaid sequences for M=1</w:t>
      </w:r>
    </w:p>
    <w:p w14:paraId="2095E31B" w14:textId="77777777" w:rsidR="009B135C" w:rsidRPr="009B135C" w:rsidRDefault="009B135C" w:rsidP="009B135C">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hAnsi="Times New Roman"/>
        </w:rPr>
      </w:pPr>
      <w:r w:rsidRPr="009B135C">
        <w:rPr>
          <w:rFonts w:ascii="Times New Roman" w:hAnsi="Times New Roman"/>
        </w:rPr>
        <w:t>support maximum 8 candidates overlaid sequences for M=2</w:t>
      </w:r>
    </w:p>
    <w:p w14:paraId="3136408D" w14:textId="77777777" w:rsidR="009B135C" w:rsidRPr="009B135C" w:rsidRDefault="009B135C" w:rsidP="009B135C">
      <w:pPr>
        <w:pStyle w:val="aff8"/>
        <w:numPr>
          <w:ilvl w:val="0"/>
          <w:numId w:val="10"/>
        </w:numPr>
        <w:tabs>
          <w:tab w:val="left" w:pos="420"/>
        </w:tabs>
        <w:overflowPunct w:val="0"/>
        <w:autoSpaceDE w:val="0"/>
        <w:autoSpaceDN w:val="0"/>
        <w:adjustRightInd w:val="0"/>
        <w:ind w:leftChars="0" w:right="202"/>
        <w:contextualSpacing/>
        <w:textAlignment w:val="baseline"/>
        <w:rPr>
          <w:rFonts w:ascii="Times New Roman" w:hAnsi="Times New Roman"/>
        </w:rPr>
      </w:pPr>
      <w:r w:rsidRPr="009B135C">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09572E7A" w14:textId="77777777" w:rsidR="009B135C" w:rsidRPr="009B135C" w:rsidRDefault="009B135C" w:rsidP="009B135C">
      <w:pPr>
        <w:pStyle w:val="aff8"/>
        <w:numPr>
          <w:ilvl w:val="1"/>
          <w:numId w:val="10"/>
        </w:numPr>
        <w:tabs>
          <w:tab w:val="left" w:pos="420"/>
        </w:tabs>
        <w:overflowPunct w:val="0"/>
        <w:autoSpaceDE w:val="0"/>
        <w:autoSpaceDN w:val="0"/>
        <w:adjustRightInd w:val="0"/>
        <w:ind w:leftChars="0" w:left="1069" w:right="202"/>
        <w:contextualSpacing/>
        <w:textAlignment w:val="baseline"/>
        <w:rPr>
          <w:rFonts w:ascii="Times New Roman" w:hAnsi="Times New Roman"/>
        </w:rPr>
      </w:pPr>
      <w:r w:rsidRPr="009B135C">
        <w:rPr>
          <w:rFonts w:ascii="Times New Roman" w:hAnsi="Times New Roman"/>
        </w:rPr>
        <w:t>FFS: The number of overlaid sequences applicable for a UE is no more than 2 per OOK ON chip.</w:t>
      </w:r>
    </w:p>
    <w:p w14:paraId="709EBC35" w14:textId="77777777" w:rsidR="009B135C" w:rsidRPr="00F545EC" w:rsidRDefault="009B135C" w:rsidP="009B135C">
      <w:pPr>
        <w:widowControl w:val="0"/>
        <w:tabs>
          <w:tab w:val="left" w:pos="420"/>
        </w:tabs>
        <w:contextualSpacing/>
        <w:jc w:val="both"/>
        <w:rPr>
          <w:rFonts w:eastAsiaTheme="minorEastAsia" w:cs="Times"/>
        </w:rPr>
      </w:pPr>
    </w:p>
    <w:p w14:paraId="14A73ECF" w14:textId="77777777" w:rsidR="009B135C" w:rsidRPr="00F545EC" w:rsidRDefault="009B135C" w:rsidP="009B135C">
      <w:pPr>
        <w:widowControl w:val="0"/>
        <w:tabs>
          <w:tab w:val="left" w:pos="420"/>
        </w:tabs>
        <w:contextualSpacing/>
        <w:jc w:val="both"/>
        <w:rPr>
          <w:rFonts w:eastAsiaTheme="minorEastAsia" w:cs="Times"/>
          <w:b/>
          <w:bCs/>
        </w:rPr>
      </w:pPr>
      <w:bookmarkStart w:id="2" w:name="_Hlk190977639"/>
      <w:r w:rsidRPr="00F545EC">
        <w:rPr>
          <w:rFonts w:eastAsiaTheme="minorEastAsia" w:cs="Times"/>
          <w:b/>
          <w:bCs/>
          <w:highlight w:val="green"/>
        </w:rPr>
        <w:t>Agreement</w:t>
      </w:r>
    </w:p>
    <w:p w14:paraId="6F2140EC" w14:textId="77777777" w:rsidR="009B135C" w:rsidRPr="00F545EC" w:rsidRDefault="009B135C" w:rsidP="009B135C">
      <w:pPr>
        <w:widowControl w:val="0"/>
        <w:tabs>
          <w:tab w:val="left" w:pos="420"/>
        </w:tabs>
        <w:contextualSpacing/>
        <w:jc w:val="both"/>
        <w:rPr>
          <w:rFonts w:eastAsiaTheme="minorEastAsia" w:cs="Times"/>
        </w:rPr>
      </w:pPr>
      <w:r w:rsidRPr="00F545EC">
        <w:rPr>
          <w:rFonts w:eastAsiaTheme="minorEastAsia" w:cs="Times"/>
        </w:rPr>
        <w:t>For WUS information carried by the overlaid OFDM sequence(s), consider at least the following alternatives:</w:t>
      </w:r>
    </w:p>
    <w:bookmarkEnd w:id="2"/>
    <w:p w14:paraId="69C480A3" w14:textId="77777777" w:rsidR="009B135C" w:rsidRPr="00ED1A07" w:rsidRDefault="009B135C" w:rsidP="00CA5258">
      <w:pPr>
        <w:pStyle w:val="aff8"/>
        <w:widowControl/>
        <w:numPr>
          <w:ilvl w:val="0"/>
          <w:numId w:val="22"/>
        </w:numPr>
        <w:overflowPunct w:val="0"/>
        <w:autoSpaceDE w:val="0"/>
        <w:autoSpaceDN w:val="0"/>
        <w:ind w:leftChars="0"/>
        <w:contextualSpacing/>
        <w:rPr>
          <w:rFonts w:ascii="Times New Roman" w:hAnsi="Times New Roman"/>
        </w:rPr>
      </w:pPr>
      <w:r w:rsidRPr="00ED1A07">
        <w:rPr>
          <w:rFonts w:ascii="Times New Roman" w:hAnsi="Times New Roman"/>
        </w:rPr>
        <w:t>Alt 1: Raw information bits are mapped to sequence(s)</w:t>
      </w:r>
    </w:p>
    <w:p w14:paraId="3287E46D" w14:textId="77777777" w:rsidR="009B135C" w:rsidRPr="00ED1A07" w:rsidRDefault="009B135C" w:rsidP="00CA5258">
      <w:pPr>
        <w:pStyle w:val="aff8"/>
        <w:widowControl/>
        <w:numPr>
          <w:ilvl w:val="0"/>
          <w:numId w:val="22"/>
        </w:numPr>
        <w:overflowPunct w:val="0"/>
        <w:autoSpaceDE w:val="0"/>
        <w:autoSpaceDN w:val="0"/>
        <w:ind w:leftChars="0"/>
        <w:contextualSpacing/>
        <w:rPr>
          <w:rFonts w:ascii="Times New Roman" w:hAnsi="Times New Roman"/>
        </w:rPr>
      </w:pPr>
      <w:r w:rsidRPr="00ED1A07">
        <w:rPr>
          <w:rFonts w:ascii="Times New Roman" w:hAnsi="Times New Roman"/>
        </w:rPr>
        <w:t>Alt 2: Raw information bits are mapped to sequence(s) after channel coding</w:t>
      </w:r>
    </w:p>
    <w:p w14:paraId="22530310" w14:textId="77777777" w:rsidR="009B135C" w:rsidRPr="00ED1A07" w:rsidRDefault="009B135C" w:rsidP="009B135C">
      <w:pPr>
        <w:pStyle w:val="aff8"/>
        <w:numPr>
          <w:ilvl w:val="1"/>
          <w:numId w:val="10"/>
        </w:numPr>
        <w:tabs>
          <w:tab w:val="left" w:pos="420"/>
        </w:tabs>
        <w:overflowPunct w:val="0"/>
        <w:autoSpaceDE w:val="0"/>
        <w:autoSpaceDN w:val="0"/>
        <w:adjustRightInd w:val="0"/>
        <w:ind w:leftChars="0" w:left="1069" w:rightChars="101" w:right="202"/>
        <w:contextualSpacing/>
        <w:textAlignment w:val="baseline"/>
        <w:rPr>
          <w:rFonts w:ascii="Times New Roman" w:hAnsi="Times New Roman"/>
        </w:rPr>
      </w:pPr>
      <w:r w:rsidRPr="00ED1A07">
        <w:rPr>
          <w:rFonts w:ascii="Times New Roman" w:hAnsi="Times New Roman"/>
        </w:rPr>
        <w:t>Same channel coding scheme(s) as OOK is applied.</w:t>
      </w:r>
    </w:p>
    <w:p w14:paraId="65A95201" w14:textId="77777777" w:rsidR="009B135C" w:rsidRPr="00ED1A07" w:rsidRDefault="009B135C" w:rsidP="009B135C">
      <w:pPr>
        <w:pStyle w:val="aff8"/>
        <w:numPr>
          <w:ilvl w:val="2"/>
          <w:numId w:val="10"/>
        </w:numPr>
        <w:tabs>
          <w:tab w:val="left" w:pos="420"/>
        </w:tabs>
        <w:overflowPunct w:val="0"/>
        <w:autoSpaceDE w:val="0"/>
        <w:autoSpaceDN w:val="0"/>
        <w:adjustRightInd w:val="0"/>
        <w:ind w:leftChars="0" w:left="1353" w:rightChars="101" w:right="202"/>
        <w:contextualSpacing/>
        <w:textAlignment w:val="baseline"/>
        <w:rPr>
          <w:rFonts w:ascii="Times New Roman" w:hAnsi="Times New Roman"/>
        </w:rPr>
      </w:pPr>
      <w:r w:rsidRPr="00ED1A07">
        <w:rPr>
          <w:rFonts w:ascii="Times New Roman" w:hAnsi="Times New Roman"/>
        </w:rPr>
        <w:t>FFS same or different rate matching and/or repetition factor as OOK</w:t>
      </w:r>
    </w:p>
    <w:p w14:paraId="5D9B9B60" w14:textId="2BBBDE5C" w:rsidR="009B135C" w:rsidRPr="00ED1A07" w:rsidRDefault="009B135C" w:rsidP="00CA5258">
      <w:pPr>
        <w:pStyle w:val="aff8"/>
        <w:widowControl/>
        <w:numPr>
          <w:ilvl w:val="0"/>
          <w:numId w:val="22"/>
        </w:numPr>
        <w:overflowPunct w:val="0"/>
        <w:autoSpaceDE w:val="0"/>
        <w:autoSpaceDN w:val="0"/>
        <w:ind w:leftChars="0"/>
        <w:contextualSpacing/>
        <w:rPr>
          <w:rFonts w:ascii="Times New Roman" w:hAnsi="Times New Roman"/>
        </w:rPr>
      </w:pPr>
      <w:r w:rsidRPr="00ED1A07">
        <w:rPr>
          <w:rFonts w:ascii="Times New Roman" w:hAnsi="Times New Roman"/>
        </w:rPr>
        <w:t>Alt 3: Codepoint/Subgroup is mapped to sequence(s)</w:t>
      </w:r>
    </w:p>
    <w:p w14:paraId="05C44F51" w14:textId="77777777" w:rsidR="009B135C" w:rsidRPr="00561B49" w:rsidRDefault="009B135C" w:rsidP="00561B49"/>
    <w:p w14:paraId="7A952491" w14:textId="6A591E27" w:rsidR="003F6995" w:rsidRPr="006C4530" w:rsidRDefault="005C6B16" w:rsidP="006C4530">
      <w:pPr>
        <w:pStyle w:val="5"/>
        <w:rPr>
          <w:rFonts w:ascii="Times" w:hAnsi="Times"/>
          <w:b/>
          <w:u w:val="single"/>
        </w:rPr>
      </w:pPr>
      <w:bookmarkStart w:id="3" w:name="_Toc156813318"/>
      <w:r w:rsidRPr="00976613">
        <w:rPr>
          <w:rFonts w:ascii="Times" w:hAnsi="Times"/>
          <w:b/>
          <w:u w:val="single"/>
        </w:rPr>
        <w:t>LP-WUS operation in IDLE/INACTIVE modes</w:t>
      </w:r>
      <w:bookmarkEnd w:id="3"/>
    </w:p>
    <w:p w14:paraId="0D75FF6E" w14:textId="77777777" w:rsidR="00EE7A61" w:rsidRPr="00C25EBB" w:rsidRDefault="00EE7A61" w:rsidP="00EE7A61">
      <w:pPr>
        <w:rPr>
          <w:b/>
          <w:bCs/>
          <w:lang w:eastAsia="x-none"/>
        </w:rPr>
      </w:pPr>
      <w:bookmarkStart w:id="4" w:name="_Toc156813319"/>
      <w:r w:rsidRPr="007F4DA8">
        <w:rPr>
          <w:b/>
          <w:bCs/>
          <w:highlight w:val="green"/>
          <w:lang w:eastAsia="x-none"/>
        </w:rPr>
        <w:t>Agreement</w:t>
      </w:r>
    </w:p>
    <w:p w14:paraId="02D4D224" w14:textId="77777777" w:rsidR="00EE7A61" w:rsidRDefault="00EE7A61" w:rsidP="00EE7A61">
      <w:r>
        <w:t>The EPRE ratio between LP-WUS/LP-SS and SSB can be configured by the gNB.</w:t>
      </w:r>
    </w:p>
    <w:p w14:paraId="398E64E1" w14:textId="77777777" w:rsidR="00EE7A61" w:rsidRPr="00EE7A61" w:rsidRDefault="00EE7A61" w:rsidP="00CA5258">
      <w:pPr>
        <w:pStyle w:val="ad"/>
        <w:numPr>
          <w:ilvl w:val="0"/>
          <w:numId w:val="24"/>
        </w:numPr>
        <w:spacing w:after="0"/>
        <w:jc w:val="both"/>
        <w:rPr>
          <w:sz w:val="21"/>
          <w:szCs w:val="21"/>
          <w:lang w:val="en-US" w:eastAsia="zh-CN"/>
        </w:rPr>
      </w:pPr>
      <w:r w:rsidRPr="00EE7A61">
        <w:rPr>
          <w:sz w:val="21"/>
          <w:szCs w:val="21"/>
          <w:lang w:eastAsia="zh-CN"/>
        </w:rPr>
        <w:t>FFS whether there is a common configuration or separate configuration for LP-WUS and LP-SS</w:t>
      </w:r>
    </w:p>
    <w:p w14:paraId="26C0CF41" w14:textId="77777777" w:rsidR="00EE7A61" w:rsidRPr="00EE7A61" w:rsidRDefault="00EE7A61" w:rsidP="00CA5258">
      <w:pPr>
        <w:pStyle w:val="ad"/>
        <w:numPr>
          <w:ilvl w:val="0"/>
          <w:numId w:val="24"/>
        </w:numPr>
        <w:spacing w:after="0"/>
        <w:jc w:val="both"/>
        <w:rPr>
          <w:sz w:val="21"/>
          <w:szCs w:val="21"/>
          <w:lang w:val="en-US" w:eastAsia="zh-CN"/>
        </w:rPr>
      </w:pPr>
      <w:r w:rsidRPr="00EE7A61">
        <w:rPr>
          <w:sz w:val="21"/>
          <w:szCs w:val="21"/>
          <w:lang w:eastAsia="zh-CN"/>
        </w:rPr>
        <w:t>Above is not applicable for the case when all the subcarriers for LP-WUS/LP-SS are transmitted with zero power (from baseband perspective)</w:t>
      </w:r>
    </w:p>
    <w:p w14:paraId="4DDBADFB" w14:textId="77777777" w:rsidR="00EE7A61" w:rsidRPr="00EE7A61" w:rsidRDefault="00EE7A61" w:rsidP="00CA5258">
      <w:pPr>
        <w:pStyle w:val="ad"/>
        <w:numPr>
          <w:ilvl w:val="0"/>
          <w:numId w:val="24"/>
        </w:numPr>
        <w:spacing w:after="0"/>
        <w:jc w:val="both"/>
        <w:rPr>
          <w:sz w:val="21"/>
          <w:szCs w:val="21"/>
          <w:lang w:val="en-US" w:eastAsia="zh-CN"/>
        </w:rPr>
      </w:pPr>
      <w:r w:rsidRPr="00EE7A61">
        <w:rPr>
          <w:sz w:val="21"/>
          <w:szCs w:val="21"/>
          <w:lang w:eastAsia="zh-CN"/>
        </w:rPr>
        <w:t>Above does not mandate any UE implementation for different receiver types</w:t>
      </w:r>
    </w:p>
    <w:p w14:paraId="7FAE46F4" w14:textId="77777777" w:rsidR="00EE7A61" w:rsidRPr="00EE7A61" w:rsidRDefault="00EE7A61" w:rsidP="00CA5258">
      <w:pPr>
        <w:pStyle w:val="ad"/>
        <w:numPr>
          <w:ilvl w:val="0"/>
          <w:numId w:val="24"/>
        </w:numPr>
        <w:spacing w:after="0"/>
        <w:jc w:val="both"/>
        <w:rPr>
          <w:sz w:val="21"/>
          <w:szCs w:val="21"/>
          <w:lang w:val="en-US" w:eastAsia="zh-CN"/>
        </w:rPr>
      </w:pPr>
      <w:r w:rsidRPr="00EE7A61">
        <w:rPr>
          <w:sz w:val="21"/>
          <w:szCs w:val="21"/>
          <w:lang w:eastAsia="zh-CN"/>
        </w:rPr>
        <w:t>FFS: whether/how to support for the case when there are different number of OOK ON symbols in different OFDM symbols (if supported)</w:t>
      </w:r>
    </w:p>
    <w:p w14:paraId="5BE4F780" w14:textId="77777777" w:rsidR="00EE7A61" w:rsidRDefault="00EE7A61" w:rsidP="00EE7A61">
      <w:pPr>
        <w:rPr>
          <w:lang w:val="en-US" w:eastAsia="zh-CN" w:bidi="ar"/>
        </w:rPr>
      </w:pPr>
    </w:p>
    <w:p w14:paraId="79F7C2E3" w14:textId="77777777" w:rsidR="00EE7A61" w:rsidRPr="00C25EBB" w:rsidRDefault="00EE7A61" w:rsidP="00EE7A61">
      <w:pPr>
        <w:rPr>
          <w:b/>
          <w:bCs/>
          <w:lang w:eastAsia="x-none"/>
        </w:rPr>
      </w:pPr>
      <w:r w:rsidRPr="007F4DA8">
        <w:rPr>
          <w:b/>
          <w:bCs/>
          <w:highlight w:val="green"/>
          <w:lang w:eastAsia="x-none"/>
        </w:rPr>
        <w:t>Agreement</w:t>
      </w:r>
    </w:p>
    <w:p w14:paraId="30FC730E" w14:textId="77777777" w:rsidR="00EE7A61" w:rsidRPr="001E1F49" w:rsidRDefault="00EE7A61" w:rsidP="00EE7A61">
      <w:pPr>
        <w:jc w:val="both"/>
      </w:pPr>
      <w:r w:rsidRPr="001E1F49">
        <w:lastRenderedPageBreak/>
        <w:t>For the offset value(s) between an LO and a reference PO/PF, at least a frame-level offset is provided.</w:t>
      </w:r>
    </w:p>
    <w:p w14:paraId="5FD6ABD6" w14:textId="77777777" w:rsidR="00EE7A61" w:rsidRPr="00EE7A61" w:rsidRDefault="00EE7A61" w:rsidP="00CA5258">
      <w:pPr>
        <w:pStyle w:val="ad"/>
        <w:numPr>
          <w:ilvl w:val="0"/>
          <w:numId w:val="24"/>
        </w:numPr>
        <w:spacing w:after="0"/>
        <w:jc w:val="both"/>
        <w:rPr>
          <w:sz w:val="21"/>
          <w:szCs w:val="21"/>
        </w:rPr>
      </w:pPr>
      <w:r w:rsidRPr="00EE7A61">
        <w:rPr>
          <w:sz w:val="21"/>
          <w:szCs w:val="21"/>
        </w:rPr>
        <w:t>The reference point (reference PO/PF) for the frame-level offset is the start of the PF, or the first PF of the PF(s) (if mapping of POs from multiple PFs to one LO is supported), associated with the LO.</w:t>
      </w:r>
    </w:p>
    <w:p w14:paraId="498B2315" w14:textId="77777777" w:rsidR="00EE7A61" w:rsidRPr="00EE7A61" w:rsidRDefault="00EE7A61" w:rsidP="00CA5258">
      <w:pPr>
        <w:pStyle w:val="ad"/>
        <w:numPr>
          <w:ilvl w:val="0"/>
          <w:numId w:val="24"/>
        </w:numPr>
        <w:spacing w:after="0"/>
        <w:jc w:val="both"/>
        <w:rPr>
          <w:sz w:val="21"/>
          <w:szCs w:val="21"/>
        </w:rPr>
      </w:pPr>
      <w:r w:rsidRPr="00EE7A61">
        <w:rPr>
          <w:sz w:val="21"/>
          <w:szCs w:val="21"/>
        </w:rPr>
        <w:t>FFS other offset value(s) to determine the MOs of the LO</w:t>
      </w:r>
    </w:p>
    <w:p w14:paraId="79CDBD82" w14:textId="77777777" w:rsidR="00EE7A61" w:rsidRDefault="00EE7A61" w:rsidP="00EE7A61">
      <w:pPr>
        <w:rPr>
          <w:lang w:eastAsia="zh-CN" w:bidi="ar"/>
        </w:rPr>
      </w:pPr>
    </w:p>
    <w:p w14:paraId="64EC1F1B" w14:textId="77777777" w:rsidR="00EE7A61" w:rsidRPr="00C25EBB" w:rsidRDefault="00EE7A61" w:rsidP="00EE7A61">
      <w:pPr>
        <w:rPr>
          <w:b/>
          <w:bCs/>
          <w:lang w:eastAsia="x-none"/>
        </w:rPr>
      </w:pPr>
      <w:r w:rsidRPr="007F4DA8">
        <w:rPr>
          <w:b/>
          <w:bCs/>
          <w:highlight w:val="green"/>
          <w:lang w:eastAsia="x-none"/>
        </w:rPr>
        <w:t>Agreement</w:t>
      </w:r>
    </w:p>
    <w:p w14:paraId="51724AD0" w14:textId="77777777" w:rsidR="00EE7A61" w:rsidRDefault="00EE7A61" w:rsidP="00EE7A61">
      <w:r>
        <w:t>The previous agreement in RAN1#119 is updated as follows:</w:t>
      </w:r>
    </w:p>
    <w:p w14:paraId="28ACFF01" w14:textId="77777777" w:rsidR="00EE7A61" w:rsidRPr="00EE7A61" w:rsidRDefault="00EE7A61" w:rsidP="00CA5258">
      <w:pPr>
        <w:pStyle w:val="ad"/>
        <w:numPr>
          <w:ilvl w:val="0"/>
          <w:numId w:val="24"/>
        </w:numPr>
        <w:spacing w:after="0"/>
        <w:jc w:val="both"/>
        <w:rPr>
          <w:sz w:val="21"/>
          <w:szCs w:val="21"/>
        </w:rPr>
      </w:pPr>
      <w:r w:rsidRPr="00EE7A61">
        <w:rPr>
          <w:sz w:val="21"/>
          <w:szCs w:val="21"/>
        </w:rPr>
        <w:t xml:space="preserve">Each LP-WUS or LP-SS is QCLed with an SSB with </w:t>
      </w:r>
      <w:r w:rsidRPr="00EE7A61">
        <w:rPr>
          <w:strike/>
          <w:color w:val="FF0000"/>
          <w:sz w:val="21"/>
          <w:szCs w:val="21"/>
        </w:rPr>
        <w:t xml:space="preserve">[select one from </w:t>
      </w:r>
      <w:r w:rsidRPr="00EE7A61">
        <w:rPr>
          <w:strike/>
          <w:sz w:val="21"/>
          <w:szCs w:val="21"/>
        </w:rPr>
        <w:t>‘typeA’</w:t>
      </w:r>
      <w:r w:rsidRPr="00EE7A61">
        <w:rPr>
          <w:strike/>
          <w:color w:val="FF0000"/>
          <w:sz w:val="21"/>
          <w:szCs w:val="21"/>
        </w:rPr>
        <w:t xml:space="preserve">, </w:t>
      </w:r>
      <w:r w:rsidRPr="00EE7A61">
        <w:rPr>
          <w:color w:val="FF0000"/>
          <w:sz w:val="21"/>
          <w:szCs w:val="21"/>
        </w:rPr>
        <w:t>‘typeC’</w:t>
      </w:r>
      <w:r w:rsidRPr="00EE7A61">
        <w:rPr>
          <w:strike/>
          <w:color w:val="FF0000"/>
          <w:sz w:val="21"/>
          <w:szCs w:val="21"/>
        </w:rPr>
        <w:t>]</w:t>
      </w:r>
      <w:r w:rsidRPr="00EE7A61">
        <w:rPr>
          <w:sz w:val="21"/>
          <w:szCs w:val="21"/>
        </w:rPr>
        <w:t>, and when applicable, ‘typeD’ with the same SSB.</w:t>
      </w:r>
    </w:p>
    <w:p w14:paraId="0FBFA35B" w14:textId="77777777" w:rsidR="00EE7A61" w:rsidRDefault="00EE7A61" w:rsidP="00EE7A61">
      <w:pPr>
        <w:rPr>
          <w:lang w:eastAsia="zh-CN" w:bidi="ar"/>
        </w:rPr>
      </w:pPr>
    </w:p>
    <w:p w14:paraId="45EA934E" w14:textId="77777777" w:rsidR="00EE7A61" w:rsidRPr="00C25EBB" w:rsidRDefault="00EE7A61" w:rsidP="00EE7A61">
      <w:pPr>
        <w:rPr>
          <w:b/>
          <w:bCs/>
          <w:lang w:eastAsia="x-none"/>
        </w:rPr>
      </w:pPr>
      <w:r w:rsidRPr="007F4DA8">
        <w:rPr>
          <w:b/>
          <w:bCs/>
          <w:highlight w:val="green"/>
          <w:lang w:eastAsia="x-none"/>
        </w:rPr>
        <w:t>Agreement</w:t>
      </w:r>
    </w:p>
    <w:p w14:paraId="5321E87C" w14:textId="77777777" w:rsidR="00EE7A61" w:rsidRDefault="00EE7A61" w:rsidP="00EE7A61">
      <w:r>
        <w:t xml:space="preserve">Confirm the following working assumption with the additional text in </w:t>
      </w:r>
      <w:r w:rsidRPr="007F4DA8">
        <w:rPr>
          <w:color w:val="FF0000"/>
        </w:rPr>
        <w:t>red</w:t>
      </w:r>
      <w:r>
        <w:t>:</w:t>
      </w:r>
    </w:p>
    <w:p w14:paraId="56E0AC05" w14:textId="77777777" w:rsidR="00EE7A61" w:rsidRPr="006E2DD1" w:rsidRDefault="00EE7A61" w:rsidP="00EE7A61">
      <w:pPr>
        <w:ind w:left="720"/>
        <w:rPr>
          <w:rFonts w:eastAsia="等线"/>
          <w:b/>
          <w:bCs/>
          <w:lang w:bidi="ar"/>
        </w:rPr>
      </w:pPr>
      <w:r w:rsidRPr="006E2DD1">
        <w:rPr>
          <w:rFonts w:eastAsia="等线"/>
          <w:b/>
          <w:bCs/>
          <w:highlight w:val="darkYellow"/>
          <w:lang w:bidi="ar"/>
        </w:rPr>
        <w:t>Working Assumption</w:t>
      </w:r>
    </w:p>
    <w:p w14:paraId="043426E5" w14:textId="77777777" w:rsidR="00EE7A61" w:rsidRPr="006E2DD1" w:rsidRDefault="00EE7A61" w:rsidP="00EE7A61">
      <w:pPr>
        <w:ind w:left="720"/>
      </w:pPr>
      <w:r w:rsidRPr="006E2DD1">
        <w:t>From RAN1 perspective, for the RRM measurement metrics based on SSS for OFDM-based LP-WUR, use the same definition of SS-RSRP and SS-RSRQ for LP-SSS-RSRP and LP-SSS-RSRQ, respectively.</w:t>
      </w:r>
    </w:p>
    <w:p w14:paraId="5FC4C1F5" w14:textId="77777777" w:rsidR="00EE7A61" w:rsidRPr="006E2DD1" w:rsidRDefault="00EE7A61" w:rsidP="00CA5258">
      <w:pPr>
        <w:numPr>
          <w:ilvl w:val="0"/>
          <w:numId w:val="25"/>
        </w:numPr>
        <w:tabs>
          <w:tab w:val="left" w:pos="1440"/>
        </w:tabs>
        <w:overflowPunct/>
        <w:autoSpaceDE/>
        <w:autoSpaceDN/>
        <w:adjustRightInd/>
        <w:spacing w:after="0"/>
        <w:ind w:left="1440"/>
        <w:textAlignment w:val="auto"/>
      </w:pPr>
      <w:r w:rsidRPr="006E2DD1">
        <w:rPr>
          <w:lang w:eastAsia="ko-KR"/>
        </w:rPr>
        <w:t xml:space="preserve">Above is applicable for both </w:t>
      </w:r>
      <w:r w:rsidRPr="006E2DD1">
        <w:t>time-domain processing or frequency-domain processing</w:t>
      </w:r>
    </w:p>
    <w:p w14:paraId="1A51B8A3" w14:textId="77777777" w:rsidR="00EE7A61" w:rsidRPr="006E2DD1" w:rsidRDefault="00EE7A61" w:rsidP="00CA5258">
      <w:pPr>
        <w:numPr>
          <w:ilvl w:val="0"/>
          <w:numId w:val="25"/>
        </w:numPr>
        <w:tabs>
          <w:tab w:val="left" w:pos="1440"/>
        </w:tabs>
        <w:overflowPunct/>
        <w:autoSpaceDE/>
        <w:autoSpaceDN/>
        <w:adjustRightInd/>
        <w:spacing w:after="0"/>
        <w:ind w:left="1440"/>
        <w:textAlignment w:val="auto"/>
        <w:rPr>
          <w:sz w:val="21"/>
          <w:szCs w:val="28"/>
        </w:rPr>
      </w:pPr>
      <w:r w:rsidRPr="006E2DD1">
        <w:t>Above does not imply that RAN1 will introduce LP-SSS-RSRP and LP-SSS-RSRQ in the specifications</w:t>
      </w:r>
    </w:p>
    <w:p w14:paraId="4C24F684" w14:textId="77777777" w:rsidR="00EE7A61" w:rsidRPr="006E2DD1" w:rsidRDefault="00EE7A61" w:rsidP="00EE7A61">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11213B9" w14:textId="77777777" w:rsidR="00EE7A61" w:rsidRPr="006E2DD1" w:rsidRDefault="00EE7A61" w:rsidP="00CA5258">
      <w:pPr>
        <w:numPr>
          <w:ilvl w:val="0"/>
          <w:numId w:val="25"/>
        </w:numPr>
        <w:tabs>
          <w:tab w:val="left" w:pos="1440"/>
        </w:tabs>
        <w:overflowPunct/>
        <w:autoSpaceDE/>
        <w:autoSpaceDN/>
        <w:adjustRightInd/>
        <w:spacing w:after="0"/>
        <w:ind w:left="1440"/>
        <w:textAlignment w:val="auto"/>
        <w:rPr>
          <w:color w:val="FF0000"/>
          <w:lang w:eastAsia="zh-CN"/>
        </w:rPr>
      </w:pPr>
      <w:r w:rsidRPr="006E2DD1">
        <w:rPr>
          <w:color w:val="FF0000"/>
          <w:lang w:eastAsia="zh-CN"/>
        </w:rPr>
        <w:t xml:space="preserve">The metrics </w:t>
      </w:r>
      <w:r w:rsidRPr="006E2DD1">
        <w:rPr>
          <w:color w:val="FF0000"/>
        </w:rPr>
        <w:t>SS-RSRP and SS-RSRQ are applicable for OFDM-based LP-WUR for RRC_IDLE and RRC_INACTIVE serving cell measurement.</w:t>
      </w:r>
    </w:p>
    <w:p w14:paraId="6D8B7E04" w14:textId="77777777" w:rsidR="00EE7A61" w:rsidRPr="006E2DD1" w:rsidRDefault="00EE7A61" w:rsidP="00CA5258">
      <w:pPr>
        <w:numPr>
          <w:ilvl w:val="0"/>
          <w:numId w:val="25"/>
        </w:numPr>
        <w:tabs>
          <w:tab w:val="left" w:pos="1440"/>
        </w:tabs>
        <w:overflowPunct/>
        <w:autoSpaceDE/>
        <w:autoSpaceDN/>
        <w:adjustRightInd/>
        <w:spacing w:after="0"/>
        <w:ind w:left="1440"/>
        <w:textAlignment w:val="auto"/>
        <w:rPr>
          <w:color w:val="FF0000"/>
          <w:lang w:eastAsia="zh-CN"/>
        </w:rPr>
      </w:pPr>
      <w:r>
        <w:rPr>
          <w:color w:val="FF0000"/>
          <w:lang w:eastAsia="zh-CN"/>
        </w:rPr>
        <w:t>FFS:</w:t>
      </w:r>
      <w:r w:rsidRPr="006E2DD1">
        <w:rPr>
          <w:color w:val="FF0000"/>
          <w:lang w:eastAsia="zh-CN"/>
        </w:rPr>
        <w:t xml:space="preserve"> whether to remove </w:t>
      </w:r>
      <w:r w:rsidRPr="006E2DD1">
        <w:rPr>
          <w:color w:val="FF0000"/>
        </w:rPr>
        <w:t>or modify the restriction of using SMTC window for LP-SSS-RSRP/RSSI measurement.</w:t>
      </w:r>
    </w:p>
    <w:p w14:paraId="6B355D32" w14:textId="0463ED3C" w:rsidR="00D80CC8" w:rsidRDefault="00D80CC8" w:rsidP="005C6B16">
      <w:pPr>
        <w:rPr>
          <w:rFonts w:eastAsia="等线"/>
          <w:lang w:eastAsia="zh-CN" w:bidi="ar"/>
        </w:rPr>
      </w:pPr>
    </w:p>
    <w:p w14:paraId="32C43299" w14:textId="77777777" w:rsidR="00EE7A61" w:rsidRPr="009011FA" w:rsidRDefault="00EE7A61" w:rsidP="00EE7A61">
      <w:pPr>
        <w:rPr>
          <w:b/>
          <w:bCs/>
          <w:highlight w:val="green"/>
          <w:lang w:eastAsia="zh-CN" w:bidi="ar"/>
        </w:rPr>
      </w:pPr>
      <w:r>
        <w:rPr>
          <w:b/>
          <w:bCs/>
          <w:highlight w:val="green"/>
          <w:lang w:eastAsia="zh-CN" w:bidi="ar"/>
        </w:rPr>
        <w:t>Agreement</w:t>
      </w:r>
    </w:p>
    <w:p w14:paraId="2BD5EA28" w14:textId="77777777" w:rsidR="00EE7A61" w:rsidRDefault="00EE7A61" w:rsidP="00EE7A61">
      <w:r>
        <w:t>For the LO to PO mapping from network perspective, support Option 2 (UEs corresponding to different POs monitor the same LO).</w:t>
      </w:r>
    </w:p>
    <w:p w14:paraId="4884BA73" w14:textId="77777777" w:rsidR="00EE7A61" w:rsidRPr="00EE7A61" w:rsidRDefault="00EE7A61" w:rsidP="00CA5258">
      <w:pPr>
        <w:pStyle w:val="ad"/>
        <w:numPr>
          <w:ilvl w:val="0"/>
          <w:numId w:val="26"/>
        </w:numPr>
        <w:spacing w:after="0"/>
        <w:jc w:val="both"/>
        <w:rPr>
          <w:sz w:val="21"/>
          <w:szCs w:val="21"/>
          <w:lang w:eastAsia="zh-CN"/>
        </w:rPr>
      </w:pPr>
      <w:r w:rsidRPr="00EE7A61">
        <w:rPr>
          <w:sz w:val="21"/>
          <w:szCs w:val="21"/>
          <w:lang w:eastAsia="zh-CN"/>
        </w:rPr>
        <w:t>This should not increase the maximum number of codepoints per LO/LP-WUS compared to Option 1.</w:t>
      </w:r>
    </w:p>
    <w:p w14:paraId="26F1B747" w14:textId="77777777" w:rsidR="00EE7A61" w:rsidRPr="00EE7A61" w:rsidRDefault="00EE7A61" w:rsidP="00CA5258">
      <w:pPr>
        <w:pStyle w:val="ad"/>
        <w:numPr>
          <w:ilvl w:val="0"/>
          <w:numId w:val="26"/>
        </w:numPr>
        <w:spacing w:after="0"/>
        <w:jc w:val="both"/>
        <w:rPr>
          <w:sz w:val="21"/>
          <w:szCs w:val="21"/>
          <w:lang w:eastAsia="zh-CN"/>
        </w:rPr>
      </w:pPr>
      <w:r w:rsidRPr="00EE7A61">
        <w:rPr>
          <w:sz w:val="21"/>
          <w:szCs w:val="21"/>
          <w:lang w:eastAsia="zh-CN"/>
        </w:rPr>
        <w:t>FFS conditions/restrictions for mapping multiple POs to one LO</w:t>
      </w:r>
    </w:p>
    <w:p w14:paraId="2210EF0B" w14:textId="77777777" w:rsidR="00EE7A61" w:rsidRPr="00EE7A61" w:rsidRDefault="00EE7A61" w:rsidP="00CA5258">
      <w:pPr>
        <w:pStyle w:val="ad"/>
        <w:numPr>
          <w:ilvl w:val="0"/>
          <w:numId w:val="26"/>
        </w:numPr>
        <w:spacing w:after="0"/>
        <w:jc w:val="both"/>
        <w:rPr>
          <w:sz w:val="21"/>
          <w:szCs w:val="21"/>
          <w:lang w:eastAsia="zh-CN" w:bidi="ar"/>
        </w:rPr>
      </w:pPr>
      <w:r w:rsidRPr="00EE7A61">
        <w:rPr>
          <w:sz w:val="21"/>
          <w:szCs w:val="21"/>
          <w:lang w:eastAsia="zh-CN"/>
        </w:rPr>
        <w:t xml:space="preserve">Down-select between 2 and 4 for max number of POs per LO. </w:t>
      </w:r>
    </w:p>
    <w:p w14:paraId="0890B6DF" w14:textId="5D236EE9" w:rsidR="00EE7A61" w:rsidRDefault="00EE7A61" w:rsidP="005C6B16">
      <w:pPr>
        <w:rPr>
          <w:rFonts w:eastAsia="等线"/>
          <w:lang w:eastAsia="zh-CN" w:bidi="ar"/>
        </w:rPr>
      </w:pPr>
    </w:p>
    <w:p w14:paraId="6F454572" w14:textId="77777777" w:rsidR="00EE7A61" w:rsidRPr="00853F72" w:rsidRDefault="00EE7A61" w:rsidP="00EE7A61">
      <w:pPr>
        <w:rPr>
          <w:b/>
          <w:bCs/>
          <w:lang w:eastAsia="x-none"/>
        </w:rPr>
      </w:pPr>
      <w:r w:rsidRPr="00853F72">
        <w:rPr>
          <w:b/>
          <w:bCs/>
          <w:highlight w:val="green"/>
          <w:lang w:eastAsia="x-none"/>
        </w:rPr>
        <w:t>Agreement</w:t>
      </w:r>
    </w:p>
    <w:p w14:paraId="4F8625F1" w14:textId="77777777" w:rsidR="00EE7A61" w:rsidRDefault="00EE7A61" w:rsidP="00EE7A61">
      <w:pPr>
        <w:jc w:val="both"/>
      </w:pPr>
      <w:r>
        <w:t>For UE capability report on the wake-up delay:</w:t>
      </w:r>
    </w:p>
    <w:p w14:paraId="686A6E62" w14:textId="77777777" w:rsidR="00EE7A61" w:rsidRDefault="00EE7A61" w:rsidP="00CA5258">
      <w:pPr>
        <w:numPr>
          <w:ilvl w:val="0"/>
          <w:numId w:val="27"/>
        </w:numPr>
        <w:overflowPunct/>
        <w:autoSpaceDE/>
        <w:autoSpaceDN/>
        <w:adjustRightInd/>
        <w:spacing w:after="0"/>
        <w:jc w:val="both"/>
        <w:textAlignment w:val="auto"/>
      </w:pPr>
      <w:r>
        <w:t>Alt 1: For the 3 candidate values for the wake-up delay capability report, support {[70ms], [500ms] and [900ms]}.</w:t>
      </w:r>
    </w:p>
    <w:p w14:paraId="56198BA7" w14:textId="77777777" w:rsidR="00EE7A61" w:rsidRDefault="00EE7A61" w:rsidP="00CA5258">
      <w:pPr>
        <w:numPr>
          <w:ilvl w:val="1"/>
          <w:numId w:val="27"/>
        </w:numPr>
        <w:overflowPunct/>
        <w:autoSpaceDE/>
        <w:autoSpaceDN/>
        <w:adjustRightInd/>
        <w:spacing w:after="0"/>
        <w:jc w:val="both"/>
        <w:textAlignment w:val="auto"/>
      </w:pPr>
      <w:r>
        <w:t xml:space="preserve">The reported values assume SSB periodicity of 20ms, where [70ms] assumes [3] SSBs needed for synchronization, [500ms] and [900ms] assume [5] SSBs needed for synchronization. </w:t>
      </w:r>
    </w:p>
    <w:p w14:paraId="2D0F6EA5" w14:textId="77777777" w:rsidR="00EE7A61" w:rsidRDefault="00EE7A61" w:rsidP="00CA5258">
      <w:pPr>
        <w:numPr>
          <w:ilvl w:val="1"/>
          <w:numId w:val="27"/>
        </w:numPr>
        <w:overflowPunct/>
        <w:autoSpaceDE/>
        <w:autoSpaceDN/>
        <w:adjustRightInd/>
        <w:spacing w:after="0"/>
        <w:jc w:val="both"/>
        <w:textAlignment w:val="auto"/>
      </w:pPr>
      <w:r>
        <w:t>FFS: translation of wake-up delay for different SSB periodicities</w:t>
      </w:r>
    </w:p>
    <w:p w14:paraId="441475C6" w14:textId="77777777" w:rsidR="00EE7A61" w:rsidRPr="00F545EC" w:rsidRDefault="00EE7A61" w:rsidP="00CA5258">
      <w:pPr>
        <w:numPr>
          <w:ilvl w:val="1"/>
          <w:numId w:val="27"/>
        </w:numPr>
        <w:overflowPunct/>
        <w:autoSpaceDE/>
        <w:autoSpaceDN/>
        <w:adjustRightInd/>
        <w:spacing w:after="0"/>
        <w:jc w:val="both"/>
        <w:textAlignment w:val="auto"/>
      </w:pPr>
      <w:r w:rsidRPr="00F545EC">
        <w:t>FFS: different sets of 3 candidate value for different SSB periodicities</w:t>
      </w:r>
    </w:p>
    <w:p w14:paraId="5FF711DB" w14:textId="77777777" w:rsidR="00EE7A61" w:rsidRPr="00EE7A61" w:rsidRDefault="00EE7A61" w:rsidP="00CA5258">
      <w:pPr>
        <w:pStyle w:val="ad"/>
        <w:numPr>
          <w:ilvl w:val="0"/>
          <w:numId w:val="27"/>
        </w:numPr>
        <w:spacing w:after="0"/>
        <w:jc w:val="both"/>
        <w:rPr>
          <w:sz w:val="21"/>
          <w:szCs w:val="21"/>
          <w:lang w:val="en-US" w:eastAsia="zh-CN"/>
        </w:rPr>
      </w:pPr>
      <w:r w:rsidRPr="00EE7A61">
        <w:rPr>
          <w:sz w:val="21"/>
          <w:szCs w:val="21"/>
          <w:lang w:val="en-US" w:eastAsia="zh-CN"/>
        </w:rPr>
        <w:t xml:space="preserve">Send an LS to RAN4 after the down-selection to confirm the number of SSBs. </w:t>
      </w:r>
      <w:r w:rsidRPr="00EE7A61">
        <w:rPr>
          <w:sz w:val="21"/>
          <w:szCs w:val="21"/>
          <w:highlight w:val="green"/>
          <w:lang w:val="en-US" w:eastAsia="zh-CN"/>
        </w:rPr>
        <w:t>Final LS in R1-2501624.</w:t>
      </w:r>
    </w:p>
    <w:p w14:paraId="3362C5A6" w14:textId="6173F6BA" w:rsidR="00EE7A61" w:rsidRDefault="00EE7A61" w:rsidP="005C6B16">
      <w:pPr>
        <w:rPr>
          <w:rFonts w:eastAsia="等线"/>
          <w:lang w:eastAsia="zh-CN" w:bidi="ar"/>
        </w:rPr>
      </w:pPr>
    </w:p>
    <w:p w14:paraId="34042F66" w14:textId="77777777" w:rsidR="00EE7A61" w:rsidRPr="00853F72" w:rsidRDefault="00EE7A61" w:rsidP="00EE7A61">
      <w:pPr>
        <w:rPr>
          <w:b/>
          <w:bCs/>
          <w:lang w:eastAsia="x-none"/>
        </w:rPr>
      </w:pPr>
      <w:r w:rsidRPr="00853F72">
        <w:rPr>
          <w:b/>
          <w:bCs/>
          <w:highlight w:val="green"/>
          <w:lang w:eastAsia="x-none"/>
        </w:rPr>
        <w:t>Agreement</w:t>
      </w:r>
    </w:p>
    <w:p w14:paraId="1F9B1AC6" w14:textId="77777777" w:rsidR="00EE7A61" w:rsidRPr="006F24D1" w:rsidRDefault="00EE7A61" w:rsidP="00EE7A61">
      <w:r w:rsidRPr="006F24D1">
        <w:t>For the offset value(s) between an LO and a reference PO/PF, adopt Option 2B-1.</w:t>
      </w:r>
    </w:p>
    <w:p w14:paraId="1C5ED2AF" w14:textId="77777777" w:rsidR="00EE7A61" w:rsidRPr="006F24D1" w:rsidRDefault="00EE7A61" w:rsidP="00CA5258">
      <w:pPr>
        <w:numPr>
          <w:ilvl w:val="0"/>
          <w:numId w:val="27"/>
        </w:numPr>
        <w:overflowPunct/>
        <w:autoSpaceDE/>
        <w:autoSpaceDN/>
        <w:adjustRightInd/>
        <w:spacing w:after="0"/>
        <w:jc w:val="both"/>
        <w:textAlignment w:val="auto"/>
      </w:pPr>
      <w:r w:rsidRPr="006F24D1">
        <w:t>gNB can configure 1 or 2 offset values.</w:t>
      </w:r>
    </w:p>
    <w:p w14:paraId="7CC53240" w14:textId="77777777" w:rsidR="00EE7A61" w:rsidRPr="006F24D1" w:rsidRDefault="00EE7A61" w:rsidP="00CA5258">
      <w:pPr>
        <w:numPr>
          <w:ilvl w:val="1"/>
          <w:numId w:val="27"/>
        </w:numPr>
        <w:overflowPunct/>
        <w:autoSpaceDE/>
        <w:autoSpaceDN/>
        <w:adjustRightInd/>
        <w:spacing w:after="0"/>
        <w:jc w:val="both"/>
        <w:textAlignment w:val="auto"/>
      </w:pPr>
      <w:r w:rsidRPr="006F24D1">
        <w:t>FFS whether gNB can configure 3 offset values</w:t>
      </w:r>
    </w:p>
    <w:p w14:paraId="3425C7AC" w14:textId="77777777" w:rsidR="00EE7A61" w:rsidRPr="006F24D1" w:rsidRDefault="00EE7A61" w:rsidP="00CA5258">
      <w:pPr>
        <w:numPr>
          <w:ilvl w:val="0"/>
          <w:numId w:val="27"/>
        </w:numPr>
        <w:overflowPunct/>
        <w:autoSpaceDE/>
        <w:autoSpaceDN/>
        <w:adjustRightInd/>
        <w:spacing w:after="0"/>
        <w:jc w:val="both"/>
        <w:textAlignment w:val="auto"/>
        <w:rPr>
          <w:rFonts w:eastAsiaTheme="minorEastAsia"/>
        </w:rPr>
      </w:pPr>
      <w:r w:rsidRPr="006F24D1">
        <w:t xml:space="preserve">If multiple offset values are configured and if the gap between the LO associated with the largest offset value and the corresponding PO is no less than the wake-up delay a </w:t>
      </w:r>
      <w:proofErr w:type="gramStart"/>
      <w:r w:rsidRPr="006F24D1">
        <w:t>UE reports</w:t>
      </w:r>
      <w:proofErr w:type="gramEnd"/>
      <w:r w:rsidRPr="006F24D1">
        <w:t>, the UE monitors the LO associated with the smallest offset value that has a gap between the LO and the PO no less than the wake-up delay.</w:t>
      </w:r>
    </w:p>
    <w:p w14:paraId="2869E63B" w14:textId="77777777" w:rsidR="00EE7A61" w:rsidRPr="006F24D1" w:rsidRDefault="00EE7A61" w:rsidP="00CA5258">
      <w:pPr>
        <w:numPr>
          <w:ilvl w:val="1"/>
          <w:numId w:val="27"/>
        </w:numPr>
        <w:overflowPunct/>
        <w:autoSpaceDE/>
        <w:autoSpaceDN/>
        <w:adjustRightInd/>
        <w:spacing w:after="0"/>
        <w:jc w:val="both"/>
        <w:textAlignment w:val="auto"/>
        <w:rPr>
          <w:rFonts w:eastAsiaTheme="minorEastAsia"/>
        </w:rPr>
      </w:pPr>
      <w:r w:rsidRPr="006F24D1">
        <w:rPr>
          <w:rFonts w:eastAsiaTheme="minorEastAsia"/>
        </w:rPr>
        <w:t xml:space="preserve">Note: if a single offset value is configured, UE behaviour is according to Option 1-1. </w:t>
      </w:r>
    </w:p>
    <w:p w14:paraId="01B2299F" w14:textId="77777777" w:rsidR="00EE7A61" w:rsidRPr="006F24D1" w:rsidRDefault="00EE7A61" w:rsidP="00CA5258">
      <w:pPr>
        <w:numPr>
          <w:ilvl w:val="0"/>
          <w:numId w:val="27"/>
        </w:numPr>
        <w:overflowPunct/>
        <w:autoSpaceDE/>
        <w:autoSpaceDN/>
        <w:adjustRightInd/>
        <w:spacing w:after="0"/>
        <w:jc w:val="both"/>
        <w:textAlignment w:val="auto"/>
        <w:rPr>
          <w:rFonts w:eastAsiaTheme="minorEastAsia"/>
        </w:rPr>
      </w:pPr>
      <w:r w:rsidRPr="006F24D1">
        <w:rPr>
          <w:rFonts w:eastAsiaTheme="minorEastAsia"/>
        </w:rPr>
        <w:t>All the UEs supporting LP-WUS for idle/inactive mode supports the configuration of 2 offset values (FFS: 3 values).</w:t>
      </w:r>
    </w:p>
    <w:p w14:paraId="38CD38AE" w14:textId="3ED9CF81" w:rsidR="00EE7A61" w:rsidRDefault="00EE7A61" w:rsidP="005C6B16">
      <w:pPr>
        <w:rPr>
          <w:rFonts w:eastAsia="等线"/>
          <w:lang w:val="en-US" w:eastAsia="zh-CN" w:bidi="ar"/>
        </w:rPr>
      </w:pPr>
    </w:p>
    <w:p w14:paraId="52E23AD0" w14:textId="77777777" w:rsidR="00EE7A61" w:rsidRPr="00853F72" w:rsidRDefault="00EE7A61" w:rsidP="00EE7A61">
      <w:pPr>
        <w:rPr>
          <w:b/>
          <w:bCs/>
          <w:lang w:eastAsia="x-none"/>
        </w:rPr>
      </w:pPr>
      <w:r w:rsidRPr="00853F72">
        <w:rPr>
          <w:b/>
          <w:bCs/>
          <w:highlight w:val="green"/>
          <w:lang w:eastAsia="x-none"/>
        </w:rPr>
        <w:t>Agreement</w:t>
      </w:r>
    </w:p>
    <w:p w14:paraId="4BF72D0E" w14:textId="77777777" w:rsidR="00EE7A61" w:rsidRDefault="00EE7A61" w:rsidP="00EE7A61">
      <w:r>
        <w:t>Confirm the following working assumption with the modification:</w:t>
      </w:r>
    </w:p>
    <w:p w14:paraId="648856B6" w14:textId="77777777" w:rsidR="00EE7A61" w:rsidRDefault="00EE7A61" w:rsidP="00EE7A61">
      <w:pPr>
        <w:ind w:left="720"/>
        <w:jc w:val="both"/>
        <w:rPr>
          <w:b/>
          <w:bCs/>
        </w:rPr>
      </w:pPr>
      <w:r>
        <w:rPr>
          <w:b/>
          <w:bCs/>
          <w:highlight w:val="darkYellow"/>
        </w:rPr>
        <w:t>Working Assumption</w:t>
      </w:r>
    </w:p>
    <w:p w14:paraId="01A042FB" w14:textId="2D772AD4" w:rsidR="00EE7A61" w:rsidRDefault="00EE7A61" w:rsidP="00EE7A61">
      <w:pPr>
        <w:ind w:left="720"/>
        <w:jc w:val="both"/>
      </w:pPr>
      <w:r>
        <w:t xml:space="preserve">The maximum number of subgroups per PO supported in Rel-19 is </w:t>
      </w:r>
      <w:r w:rsidRPr="000D33DE">
        <w:rPr>
          <w:color w:val="FF0000"/>
        </w:rPr>
        <w:t xml:space="preserve">31 </w:t>
      </w:r>
      <w:r w:rsidRPr="000D33DE">
        <w:rPr>
          <w:strike/>
          <w:color w:val="FF0000"/>
        </w:rPr>
        <w:t>32</w:t>
      </w:r>
      <w:r>
        <w:t xml:space="preserve">. </w:t>
      </w:r>
    </w:p>
    <w:p w14:paraId="4FB2C069" w14:textId="77777777" w:rsidR="00EE7A61" w:rsidRPr="00EE7A61" w:rsidRDefault="00EE7A61" w:rsidP="00EE7A61">
      <w:pPr>
        <w:jc w:val="both"/>
      </w:pPr>
    </w:p>
    <w:p w14:paraId="3E402628" w14:textId="2D213A32" w:rsidR="009969E0" w:rsidRDefault="005C6B16" w:rsidP="00E47AF4">
      <w:pPr>
        <w:pStyle w:val="5"/>
        <w:rPr>
          <w:rFonts w:ascii="Times" w:hAnsi="Times"/>
          <w:b/>
          <w:u w:val="single"/>
        </w:rPr>
      </w:pPr>
      <w:r w:rsidRPr="00976613">
        <w:rPr>
          <w:rFonts w:ascii="Times" w:hAnsi="Times"/>
          <w:b/>
          <w:u w:val="single"/>
        </w:rPr>
        <w:t>LP-WUS operation in CONNECTED modes</w:t>
      </w:r>
      <w:bookmarkEnd w:id="4"/>
    </w:p>
    <w:p w14:paraId="1DFE544D" w14:textId="77777777" w:rsidR="00EE7A61" w:rsidRPr="007F4DA8" w:rsidRDefault="00EE7A61" w:rsidP="00EE7A61">
      <w:pPr>
        <w:rPr>
          <w:rFonts w:cs="Times"/>
          <w:b/>
          <w:bCs/>
          <w:lang w:val="en-US" w:eastAsia="zh-CN" w:bidi="ar"/>
        </w:rPr>
      </w:pPr>
      <w:r w:rsidRPr="007F4DA8">
        <w:rPr>
          <w:rFonts w:cs="Times"/>
          <w:b/>
          <w:bCs/>
          <w:highlight w:val="green"/>
          <w:lang w:val="en-US" w:eastAsia="zh-CN" w:bidi="ar"/>
        </w:rPr>
        <w:t>Agreement</w:t>
      </w:r>
    </w:p>
    <w:p w14:paraId="40F4D348" w14:textId="77777777" w:rsidR="00EE7A61" w:rsidRPr="00EE7A61" w:rsidRDefault="00EE7A61" w:rsidP="00EE7A61">
      <w:pPr>
        <w:rPr>
          <w:rFonts w:cs="Times"/>
          <w:sz w:val="21"/>
          <w:szCs w:val="21"/>
        </w:rPr>
      </w:pPr>
      <w:r w:rsidRPr="00EE7A61">
        <w:rPr>
          <w:rFonts w:cs="Times"/>
          <w:sz w:val="21"/>
          <w:szCs w:val="21"/>
        </w:rPr>
        <w:t>For RRC connected mode, UE does not monitor LP-WUS during C-DRX active time</w:t>
      </w:r>
    </w:p>
    <w:p w14:paraId="0B5A572D" w14:textId="77777777" w:rsidR="00EE7A61" w:rsidRPr="00EE7A61" w:rsidRDefault="00EE7A61" w:rsidP="00CA5258">
      <w:pPr>
        <w:pStyle w:val="ad"/>
        <w:numPr>
          <w:ilvl w:val="0"/>
          <w:numId w:val="24"/>
        </w:numPr>
        <w:spacing w:after="0"/>
        <w:jc w:val="both"/>
        <w:rPr>
          <w:rFonts w:cs="Times"/>
          <w:b/>
          <w:bCs/>
          <w:sz w:val="21"/>
          <w:szCs w:val="21"/>
        </w:rPr>
      </w:pPr>
      <w:r w:rsidRPr="00EE7A61">
        <w:rPr>
          <w:rFonts w:cs="Times"/>
          <w:sz w:val="21"/>
          <w:szCs w:val="21"/>
        </w:rPr>
        <w:t>FFS FAR and MDR impact</w:t>
      </w:r>
    </w:p>
    <w:p w14:paraId="23CF0542" w14:textId="77777777" w:rsidR="00EE7A61" w:rsidRPr="007F4DA8" w:rsidRDefault="00EE7A61" w:rsidP="00EE7A61">
      <w:pPr>
        <w:pStyle w:val="ad"/>
        <w:spacing w:after="0"/>
        <w:rPr>
          <w:rFonts w:cs="Times"/>
        </w:rPr>
      </w:pPr>
    </w:p>
    <w:p w14:paraId="58097963" w14:textId="77777777" w:rsidR="00EE7A61" w:rsidRPr="007F4DA8" w:rsidRDefault="00EE7A61" w:rsidP="00EE7A61">
      <w:pPr>
        <w:rPr>
          <w:rFonts w:cs="Times"/>
          <w:b/>
          <w:bCs/>
          <w:lang w:val="en-US" w:eastAsia="zh-CN" w:bidi="ar"/>
        </w:rPr>
      </w:pPr>
      <w:r w:rsidRPr="007F4DA8">
        <w:rPr>
          <w:rFonts w:cs="Times"/>
          <w:b/>
          <w:bCs/>
          <w:highlight w:val="green"/>
          <w:lang w:val="en-US" w:eastAsia="zh-CN" w:bidi="ar"/>
        </w:rPr>
        <w:t>Agreement</w:t>
      </w:r>
    </w:p>
    <w:p w14:paraId="7E829E95" w14:textId="77777777" w:rsidR="00EE7A61" w:rsidRPr="00EE7A61" w:rsidRDefault="00EE7A61" w:rsidP="00EE7A61">
      <w:pPr>
        <w:contextualSpacing/>
        <w:jc w:val="both"/>
        <w:rPr>
          <w:rFonts w:cs="Times"/>
          <w:b/>
          <w:bCs/>
          <w:sz w:val="21"/>
          <w:szCs w:val="21"/>
        </w:rPr>
      </w:pPr>
      <w:r w:rsidRPr="00EE7A61">
        <w:rPr>
          <w:rFonts w:cs="Times"/>
          <w:sz w:val="21"/>
          <w:szCs w:val="21"/>
        </w:rPr>
        <w:t>LP-WUS can be configured with legacy PDCCH skipping.</w:t>
      </w:r>
    </w:p>
    <w:p w14:paraId="740AAF3D" w14:textId="77777777" w:rsidR="00EE7A61" w:rsidRPr="00EE7A61" w:rsidRDefault="00EE7A61" w:rsidP="00CA5258">
      <w:pPr>
        <w:pStyle w:val="ad"/>
        <w:numPr>
          <w:ilvl w:val="0"/>
          <w:numId w:val="24"/>
        </w:numPr>
        <w:spacing w:after="0"/>
        <w:jc w:val="both"/>
        <w:rPr>
          <w:rFonts w:cs="Times"/>
          <w:b/>
          <w:bCs/>
          <w:sz w:val="21"/>
          <w:szCs w:val="21"/>
        </w:rPr>
      </w:pPr>
      <w:r w:rsidRPr="00EE7A61">
        <w:rPr>
          <w:rFonts w:cs="Times"/>
          <w:sz w:val="21"/>
          <w:szCs w:val="21"/>
        </w:rPr>
        <w:t>Note: There is no intention to modify legacy PDCCH skipping</w:t>
      </w:r>
    </w:p>
    <w:p w14:paraId="58F1B3C4" w14:textId="77777777" w:rsidR="00EE7A61" w:rsidRPr="007F4DA8" w:rsidRDefault="00EE7A61" w:rsidP="00EE7A61">
      <w:pPr>
        <w:contextualSpacing/>
        <w:jc w:val="both"/>
        <w:rPr>
          <w:rFonts w:cs="Times"/>
          <w:b/>
          <w:bCs/>
          <w:color w:val="FF0000"/>
        </w:rPr>
      </w:pPr>
    </w:p>
    <w:p w14:paraId="4B8A42BD" w14:textId="77777777" w:rsidR="00EE7A61" w:rsidRPr="007F4DA8" w:rsidRDefault="00EE7A61" w:rsidP="00EE7A61">
      <w:pPr>
        <w:rPr>
          <w:b/>
          <w:bCs/>
          <w:lang w:val="en-US" w:eastAsia="zh-CN" w:bidi="ar"/>
        </w:rPr>
      </w:pPr>
      <w:r w:rsidRPr="007F4DA8">
        <w:rPr>
          <w:b/>
          <w:bCs/>
          <w:highlight w:val="green"/>
          <w:lang w:val="en-US" w:eastAsia="zh-CN" w:bidi="ar"/>
        </w:rPr>
        <w:t>Agreement</w:t>
      </w:r>
    </w:p>
    <w:p w14:paraId="1A94E60A" w14:textId="122F3304" w:rsidR="00E36CDE" w:rsidRDefault="00EE7A61" w:rsidP="00EE7A61">
      <w:pPr>
        <w:contextualSpacing/>
      </w:pPr>
      <w:r w:rsidRPr="007F4DA8">
        <w:rPr>
          <w:rFonts w:cs="Times"/>
        </w:rPr>
        <w:t>For RRC CONNECTED mode, LP-WUS can be configured with Rel-17 SSSG switching</w:t>
      </w:r>
    </w:p>
    <w:p w14:paraId="04A9B7CB" w14:textId="60E26E54" w:rsidR="00EE7A61" w:rsidRDefault="00EE7A61" w:rsidP="00CD2BFC">
      <w:pPr>
        <w:contextualSpacing/>
      </w:pPr>
    </w:p>
    <w:p w14:paraId="0894C722" w14:textId="77777777" w:rsidR="00EE7A61" w:rsidRPr="00853F72" w:rsidRDefault="00EE7A61" w:rsidP="00EE7A61">
      <w:pPr>
        <w:rPr>
          <w:b/>
          <w:bCs/>
          <w:lang w:val="en-US" w:eastAsia="zh-CN" w:bidi="ar"/>
        </w:rPr>
      </w:pPr>
      <w:r w:rsidRPr="00853F72">
        <w:rPr>
          <w:b/>
          <w:bCs/>
          <w:highlight w:val="green"/>
          <w:lang w:val="en-US" w:eastAsia="zh-CN" w:bidi="ar"/>
        </w:rPr>
        <w:t>Agreement</w:t>
      </w:r>
    </w:p>
    <w:p w14:paraId="4EA8090A" w14:textId="77777777" w:rsidR="00EE7A61" w:rsidRPr="00EE7A61" w:rsidRDefault="00EE7A61" w:rsidP="00CA5258">
      <w:pPr>
        <w:pStyle w:val="ad"/>
        <w:numPr>
          <w:ilvl w:val="0"/>
          <w:numId w:val="24"/>
        </w:numPr>
        <w:spacing w:after="0"/>
        <w:jc w:val="both"/>
        <w:rPr>
          <w:b/>
          <w:bCs/>
          <w:sz w:val="21"/>
          <w:szCs w:val="21"/>
        </w:rPr>
      </w:pPr>
      <w:r w:rsidRPr="00EE7A61">
        <w:rPr>
          <w:rFonts w:hint="eastAsia"/>
          <w:sz w:val="21"/>
          <w:szCs w:val="21"/>
        </w:rPr>
        <w:t xml:space="preserve">For the case when </w:t>
      </w:r>
      <w:r w:rsidRPr="00EE7A61">
        <w:rPr>
          <w:sz w:val="21"/>
          <w:szCs w:val="21"/>
        </w:rPr>
        <w:t xml:space="preserve">UE is configured with </w:t>
      </w:r>
      <w:r w:rsidRPr="00EE7A61">
        <w:rPr>
          <w:rFonts w:hint="eastAsia"/>
          <w:sz w:val="21"/>
          <w:szCs w:val="21"/>
        </w:rPr>
        <w:t xml:space="preserve">CA </w:t>
      </w:r>
      <w:r w:rsidRPr="00EE7A61">
        <w:rPr>
          <w:rFonts w:hint="eastAsia"/>
          <w:sz w:val="21"/>
          <w:szCs w:val="21"/>
          <w:u w:val="single"/>
        </w:rPr>
        <w:t>without</w:t>
      </w:r>
      <w:r w:rsidRPr="00EE7A61">
        <w:rPr>
          <w:rFonts w:hint="eastAsia"/>
          <w:sz w:val="21"/>
          <w:szCs w:val="21"/>
        </w:rPr>
        <w:t xml:space="preserve"> dual DRX groups</w:t>
      </w:r>
      <w:r w:rsidRPr="00EE7A61">
        <w:rPr>
          <w:sz w:val="21"/>
          <w:szCs w:val="21"/>
        </w:rPr>
        <w:t xml:space="preserve"> in RRC CONNECTED mode</w:t>
      </w:r>
      <w:r w:rsidRPr="00EE7A61">
        <w:rPr>
          <w:rFonts w:hint="eastAsia"/>
          <w:sz w:val="21"/>
          <w:szCs w:val="21"/>
        </w:rPr>
        <w:t>,</w:t>
      </w:r>
    </w:p>
    <w:p w14:paraId="1F6FAC7C" w14:textId="77777777" w:rsidR="00EE7A61" w:rsidRPr="00EE7A61" w:rsidRDefault="00EE7A61" w:rsidP="00CA5258">
      <w:pPr>
        <w:pStyle w:val="ad"/>
        <w:numPr>
          <w:ilvl w:val="1"/>
          <w:numId w:val="24"/>
        </w:numPr>
        <w:spacing w:after="0"/>
        <w:jc w:val="both"/>
        <w:rPr>
          <w:b/>
          <w:bCs/>
          <w:sz w:val="21"/>
          <w:szCs w:val="21"/>
        </w:rPr>
      </w:pPr>
      <w:r w:rsidRPr="00EE7A61">
        <w:rPr>
          <w:rFonts w:hint="eastAsia"/>
          <w:sz w:val="21"/>
          <w:szCs w:val="21"/>
        </w:rPr>
        <w:t xml:space="preserve">LP-WUS can be configured </w:t>
      </w:r>
      <w:r w:rsidRPr="00EE7A61">
        <w:rPr>
          <w:sz w:val="21"/>
          <w:szCs w:val="21"/>
        </w:rPr>
        <w:t>on a serving cell</w:t>
      </w:r>
    </w:p>
    <w:p w14:paraId="1A38E173" w14:textId="77777777" w:rsidR="00EE7A61" w:rsidRPr="00EE7A61" w:rsidRDefault="00EE7A61" w:rsidP="00CA5258">
      <w:pPr>
        <w:pStyle w:val="ad"/>
        <w:numPr>
          <w:ilvl w:val="1"/>
          <w:numId w:val="24"/>
        </w:numPr>
        <w:spacing w:after="0"/>
        <w:jc w:val="both"/>
        <w:rPr>
          <w:b/>
          <w:bCs/>
          <w:sz w:val="21"/>
          <w:szCs w:val="21"/>
        </w:rPr>
      </w:pPr>
      <w:r w:rsidRPr="00EE7A61">
        <w:rPr>
          <w:rFonts w:hint="eastAsia"/>
          <w:sz w:val="21"/>
          <w:szCs w:val="21"/>
        </w:rPr>
        <w:t xml:space="preserve">LP-WUS indication is applicable to </w:t>
      </w:r>
      <w:r w:rsidRPr="00EE7A61">
        <w:rPr>
          <w:sz w:val="21"/>
          <w:szCs w:val="21"/>
        </w:rPr>
        <w:t>all serving cells</w:t>
      </w:r>
    </w:p>
    <w:p w14:paraId="132DA86F" w14:textId="77777777" w:rsidR="00EE7A61" w:rsidRPr="00EE7A61" w:rsidRDefault="00EE7A61" w:rsidP="00CA5258">
      <w:pPr>
        <w:pStyle w:val="ad"/>
        <w:numPr>
          <w:ilvl w:val="2"/>
          <w:numId w:val="24"/>
        </w:numPr>
        <w:spacing w:after="0"/>
        <w:jc w:val="both"/>
        <w:rPr>
          <w:b/>
          <w:bCs/>
          <w:sz w:val="21"/>
          <w:szCs w:val="21"/>
        </w:rPr>
      </w:pPr>
      <w:bookmarkStart w:id="5" w:name="_Hlk190773964"/>
      <w:r w:rsidRPr="00EE7A61">
        <w:rPr>
          <w:rFonts w:hint="eastAsia"/>
          <w:sz w:val="21"/>
          <w:szCs w:val="21"/>
        </w:rPr>
        <w:t xml:space="preserve">Note: There is no </w:t>
      </w:r>
      <w:r w:rsidRPr="00EE7A61">
        <w:rPr>
          <w:sz w:val="21"/>
          <w:szCs w:val="21"/>
        </w:rPr>
        <w:t>impact</w:t>
      </w:r>
      <w:r w:rsidRPr="00EE7A61">
        <w:rPr>
          <w:rFonts w:hint="eastAsia"/>
          <w:sz w:val="21"/>
          <w:szCs w:val="21"/>
        </w:rPr>
        <w:t xml:space="preserve"> </w:t>
      </w:r>
      <w:r w:rsidRPr="00EE7A61">
        <w:rPr>
          <w:sz w:val="21"/>
          <w:szCs w:val="21"/>
        </w:rPr>
        <w:t>to</w:t>
      </w:r>
      <w:r w:rsidRPr="00EE7A61">
        <w:rPr>
          <w:rFonts w:hint="eastAsia"/>
          <w:sz w:val="21"/>
          <w:szCs w:val="21"/>
        </w:rPr>
        <w:t xml:space="preserve"> PDCCH monitoring </w:t>
      </w:r>
      <w:r w:rsidRPr="00EE7A61">
        <w:rPr>
          <w:sz w:val="21"/>
          <w:szCs w:val="21"/>
        </w:rPr>
        <w:t xml:space="preserve">behaviour related to </w:t>
      </w:r>
      <w:r w:rsidRPr="00EE7A61">
        <w:rPr>
          <w:rFonts w:hint="eastAsia"/>
          <w:sz w:val="21"/>
          <w:szCs w:val="21"/>
        </w:rPr>
        <w:t xml:space="preserve">SCell </w:t>
      </w:r>
      <w:r w:rsidRPr="00EE7A61">
        <w:rPr>
          <w:sz w:val="21"/>
          <w:szCs w:val="21"/>
        </w:rPr>
        <w:t>dormancy/</w:t>
      </w:r>
      <w:r w:rsidRPr="00EE7A61">
        <w:rPr>
          <w:rFonts w:hint="eastAsia"/>
          <w:sz w:val="21"/>
          <w:szCs w:val="21"/>
        </w:rPr>
        <w:t>activation</w:t>
      </w:r>
      <w:r w:rsidRPr="00EE7A61">
        <w:rPr>
          <w:sz w:val="21"/>
          <w:szCs w:val="21"/>
        </w:rPr>
        <w:t>/deactivation</w:t>
      </w:r>
    </w:p>
    <w:bookmarkEnd w:id="5"/>
    <w:p w14:paraId="59A371E1" w14:textId="77777777" w:rsidR="00EE7A61" w:rsidRPr="00EE7A61" w:rsidRDefault="00EE7A61" w:rsidP="00CA5258">
      <w:pPr>
        <w:pStyle w:val="ad"/>
        <w:numPr>
          <w:ilvl w:val="0"/>
          <w:numId w:val="24"/>
        </w:numPr>
        <w:spacing w:after="0"/>
        <w:jc w:val="both"/>
        <w:rPr>
          <w:sz w:val="21"/>
          <w:szCs w:val="21"/>
        </w:rPr>
      </w:pPr>
      <w:r w:rsidRPr="00EE7A61">
        <w:rPr>
          <w:sz w:val="21"/>
          <w:szCs w:val="21"/>
        </w:rPr>
        <w:t>FFS: Whether the serving</w:t>
      </w:r>
      <w:r w:rsidRPr="00EE7A61">
        <w:rPr>
          <w:rFonts w:hint="eastAsia"/>
          <w:sz w:val="21"/>
          <w:szCs w:val="21"/>
        </w:rPr>
        <w:t xml:space="preserve"> cell</w:t>
      </w:r>
      <w:r w:rsidRPr="00EE7A61">
        <w:rPr>
          <w:sz w:val="21"/>
          <w:szCs w:val="21"/>
        </w:rPr>
        <w:t xml:space="preserve"> on which the LP-WUS is configured is only P</w:t>
      </w:r>
      <w:r w:rsidRPr="00EE7A61">
        <w:rPr>
          <w:rFonts w:hint="eastAsia"/>
          <w:sz w:val="21"/>
          <w:szCs w:val="21"/>
        </w:rPr>
        <w:t>C</w:t>
      </w:r>
      <w:r w:rsidRPr="00EE7A61">
        <w:rPr>
          <w:sz w:val="21"/>
          <w:szCs w:val="21"/>
        </w:rPr>
        <w:t xml:space="preserve">ell </w:t>
      </w:r>
      <w:r w:rsidRPr="00EE7A61">
        <w:rPr>
          <w:rFonts w:hint="eastAsia"/>
          <w:sz w:val="21"/>
          <w:szCs w:val="21"/>
        </w:rPr>
        <w:t>or</w:t>
      </w:r>
      <w:r w:rsidRPr="00EE7A61">
        <w:rPr>
          <w:sz w:val="21"/>
          <w:szCs w:val="21"/>
        </w:rPr>
        <w:t xml:space="preserve"> can be RRC configured cell other than PCell</w:t>
      </w:r>
    </w:p>
    <w:p w14:paraId="6E54B07C" w14:textId="77777777" w:rsidR="00EE7A61" w:rsidRDefault="00EE7A61" w:rsidP="00EE7A61">
      <w:pPr>
        <w:rPr>
          <w:rFonts w:cs="Times"/>
          <w:lang w:eastAsia="zh-CN" w:bidi="ar"/>
        </w:rPr>
      </w:pPr>
    </w:p>
    <w:p w14:paraId="42036687" w14:textId="77777777" w:rsidR="00EE7A61" w:rsidRPr="00853F72" w:rsidRDefault="00EE7A61" w:rsidP="00EE7A61">
      <w:pPr>
        <w:rPr>
          <w:b/>
          <w:bCs/>
          <w:lang w:val="en-US" w:eastAsia="zh-CN" w:bidi="ar"/>
        </w:rPr>
      </w:pPr>
      <w:r w:rsidRPr="00853F72">
        <w:rPr>
          <w:b/>
          <w:bCs/>
          <w:highlight w:val="green"/>
          <w:lang w:val="en-US" w:eastAsia="zh-CN" w:bidi="ar"/>
        </w:rPr>
        <w:t>Agreement</w:t>
      </w:r>
    </w:p>
    <w:p w14:paraId="17812F06" w14:textId="77777777" w:rsidR="00EE7A61" w:rsidRPr="00EE7A61" w:rsidRDefault="00EE7A61" w:rsidP="00CA5258">
      <w:pPr>
        <w:pStyle w:val="ad"/>
        <w:numPr>
          <w:ilvl w:val="0"/>
          <w:numId w:val="24"/>
        </w:numPr>
        <w:spacing w:after="0"/>
        <w:jc w:val="both"/>
        <w:rPr>
          <w:b/>
          <w:bCs/>
          <w:sz w:val="21"/>
          <w:szCs w:val="21"/>
        </w:rPr>
      </w:pPr>
      <w:r w:rsidRPr="00EE7A61">
        <w:rPr>
          <w:rFonts w:hint="eastAsia"/>
          <w:sz w:val="21"/>
          <w:szCs w:val="21"/>
        </w:rPr>
        <w:t xml:space="preserve">For the case when </w:t>
      </w:r>
      <w:r w:rsidRPr="00EE7A61">
        <w:rPr>
          <w:sz w:val="21"/>
          <w:szCs w:val="21"/>
        </w:rPr>
        <w:t>UE is configured with NR-DC</w:t>
      </w:r>
      <w:r w:rsidRPr="00EE7A61">
        <w:rPr>
          <w:rFonts w:hint="eastAsia"/>
          <w:sz w:val="21"/>
          <w:szCs w:val="21"/>
        </w:rPr>
        <w:t xml:space="preserve"> with</w:t>
      </w:r>
      <w:r w:rsidRPr="00EE7A61">
        <w:rPr>
          <w:sz w:val="21"/>
          <w:szCs w:val="21"/>
        </w:rPr>
        <w:t xml:space="preserve"> CA </w:t>
      </w:r>
      <w:r w:rsidRPr="00EE7A61">
        <w:rPr>
          <w:rFonts w:hint="eastAsia"/>
          <w:sz w:val="21"/>
          <w:szCs w:val="21"/>
          <w:u w:val="single"/>
        </w:rPr>
        <w:t>without</w:t>
      </w:r>
      <w:r w:rsidRPr="00EE7A61">
        <w:rPr>
          <w:rFonts w:hint="eastAsia"/>
          <w:sz w:val="21"/>
          <w:szCs w:val="21"/>
        </w:rPr>
        <w:t xml:space="preserve"> dual DRX groups</w:t>
      </w:r>
      <w:r w:rsidRPr="00EE7A61">
        <w:rPr>
          <w:sz w:val="21"/>
          <w:szCs w:val="21"/>
        </w:rPr>
        <w:t xml:space="preserve"> or without CA in RRC CONNECTED mode</w:t>
      </w:r>
      <w:r w:rsidRPr="00EE7A61">
        <w:rPr>
          <w:rFonts w:hint="eastAsia"/>
          <w:sz w:val="21"/>
          <w:szCs w:val="21"/>
        </w:rPr>
        <w:t>,</w:t>
      </w:r>
    </w:p>
    <w:p w14:paraId="51F5B4D2" w14:textId="77777777" w:rsidR="00EE7A61" w:rsidRPr="00EE7A61" w:rsidRDefault="00EE7A61" w:rsidP="00CA5258">
      <w:pPr>
        <w:pStyle w:val="ad"/>
        <w:numPr>
          <w:ilvl w:val="1"/>
          <w:numId w:val="24"/>
        </w:numPr>
        <w:spacing w:after="0"/>
        <w:jc w:val="both"/>
        <w:rPr>
          <w:b/>
          <w:bCs/>
          <w:sz w:val="21"/>
          <w:szCs w:val="21"/>
        </w:rPr>
      </w:pPr>
      <w:r w:rsidRPr="00EE7A61">
        <w:rPr>
          <w:rFonts w:hint="eastAsia"/>
          <w:sz w:val="21"/>
          <w:szCs w:val="21"/>
        </w:rPr>
        <w:t xml:space="preserve">LP-WUS can be configured </w:t>
      </w:r>
      <w:r w:rsidRPr="00EE7A61">
        <w:rPr>
          <w:sz w:val="21"/>
          <w:szCs w:val="21"/>
        </w:rPr>
        <w:t>on a serving cell</w:t>
      </w:r>
      <w:r w:rsidRPr="00EE7A61">
        <w:rPr>
          <w:rFonts w:hint="eastAsia"/>
          <w:sz w:val="21"/>
          <w:szCs w:val="21"/>
        </w:rPr>
        <w:t xml:space="preserve"> </w:t>
      </w:r>
      <w:r w:rsidRPr="00EE7A61">
        <w:rPr>
          <w:sz w:val="21"/>
          <w:szCs w:val="21"/>
        </w:rPr>
        <w:t>per cell-group</w:t>
      </w:r>
    </w:p>
    <w:p w14:paraId="5A26CC9B" w14:textId="77777777" w:rsidR="00EE7A61" w:rsidRPr="00EE7A61" w:rsidRDefault="00EE7A61" w:rsidP="00CA5258">
      <w:pPr>
        <w:pStyle w:val="ad"/>
        <w:numPr>
          <w:ilvl w:val="2"/>
          <w:numId w:val="24"/>
        </w:numPr>
        <w:spacing w:after="0"/>
        <w:jc w:val="both"/>
        <w:rPr>
          <w:b/>
          <w:bCs/>
          <w:sz w:val="21"/>
          <w:szCs w:val="21"/>
        </w:rPr>
      </w:pPr>
      <w:r w:rsidRPr="00EE7A61">
        <w:rPr>
          <w:sz w:val="21"/>
          <w:szCs w:val="21"/>
        </w:rPr>
        <w:t>This does not imply that LP-WUS has to be configured on both cell groups</w:t>
      </w:r>
    </w:p>
    <w:p w14:paraId="1D843ADD" w14:textId="77777777" w:rsidR="00EE7A61" w:rsidRPr="00EE7A61" w:rsidRDefault="00EE7A61" w:rsidP="00CA5258">
      <w:pPr>
        <w:pStyle w:val="ad"/>
        <w:numPr>
          <w:ilvl w:val="1"/>
          <w:numId w:val="24"/>
        </w:numPr>
        <w:spacing w:after="0"/>
        <w:jc w:val="both"/>
        <w:rPr>
          <w:b/>
          <w:bCs/>
          <w:sz w:val="21"/>
          <w:szCs w:val="21"/>
        </w:rPr>
      </w:pPr>
      <w:r w:rsidRPr="00EE7A61">
        <w:rPr>
          <w:rFonts w:hint="eastAsia"/>
          <w:sz w:val="21"/>
          <w:szCs w:val="21"/>
        </w:rPr>
        <w:t xml:space="preserve">LP-WUS indication is applicable to </w:t>
      </w:r>
      <w:r w:rsidRPr="00EE7A61">
        <w:rPr>
          <w:sz w:val="21"/>
          <w:szCs w:val="21"/>
        </w:rPr>
        <w:t>all serving cells</w:t>
      </w:r>
      <w:r w:rsidRPr="00EE7A61">
        <w:rPr>
          <w:rFonts w:hint="eastAsia"/>
          <w:sz w:val="21"/>
          <w:szCs w:val="21"/>
        </w:rPr>
        <w:t xml:space="preserve"> in the </w:t>
      </w:r>
      <w:r w:rsidRPr="00EE7A61">
        <w:rPr>
          <w:sz w:val="21"/>
          <w:szCs w:val="21"/>
        </w:rPr>
        <w:t>cell-group</w:t>
      </w:r>
    </w:p>
    <w:p w14:paraId="74D300FB" w14:textId="77777777" w:rsidR="00EE7A61" w:rsidRPr="00EE7A61" w:rsidRDefault="00EE7A61" w:rsidP="00CA5258">
      <w:pPr>
        <w:pStyle w:val="ad"/>
        <w:numPr>
          <w:ilvl w:val="2"/>
          <w:numId w:val="24"/>
        </w:numPr>
        <w:spacing w:after="0"/>
        <w:jc w:val="both"/>
        <w:rPr>
          <w:b/>
          <w:bCs/>
          <w:sz w:val="21"/>
          <w:szCs w:val="21"/>
        </w:rPr>
      </w:pPr>
      <w:r w:rsidRPr="00EE7A61">
        <w:rPr>
          <w:rFonts w:hint="eastAsia"/>
          <w:sz w:val="21"/>
          <w:szCs w:val="21"/>
        </w:rPr>
        <w:t xml:space="preserve">Note: There is no </w:t>
      </w:r>
      <w:r w:rsidRPr="00EE7A61">
        <w:rPr>
          <w:sz w:val="21"/>
          <w:szCs w:val="21"/>
        </w:rPr>
        <w:t>impact</w:t>
      </w:r>
      <w:r w:rsidRPr="00EE7A61">
        <w:rPr>
          <w:rFonts w:hint="eastAsia"/>
          <w:sz w:val="21"/>
          <w:szCs w:val="21"/>
        </w:rPr>
        <w:t xml:space="preserve"> </w:t>
      </w:r>
      <w:r w:rsidRPr="00EE7A61">
        <w:rPr>
          <w:sz w:val="21"/>
          <w:szCs w:val="21"/>
        </w:rPr>
        <w:t>to</w:t>
      </w:r>
      <w:r w:rsidRPr="00EE7A61">
        <w:rPr>
          <w:rFonts w:hint="eastAsia"/>
          <w:sz w:val="21"/>
          <w:szCs w:val="21"/>
        </w:rPr>
        <w:t xml:space="preserve"> PDCCH monitoring </w:t>
      </w:r>
      <w:r w:rsidRPr="00EE7A61">
        <w:rPr>
          <w:sz w:val="21"/>
          <w:szCs w:val="21"/>
        </w:rPr>
        <w:t xml:space="preserve">behaviour related to </w:t>
      </w:r>
      <w:r w:rsidRPr="00EE7A61">
        <w:rPr>
          <w:rFonts w:hint="eastAsia"/>
          <w:sz w:val="21"/>
          <w:szCs w:val="21"/>
        </w:rPr>
        <w:t xml:space="preserve">SCell </w:t>
      </w:r>
      <w:r w:rsidRPr="00EE7A61">
        <w:rPr>
          <w:sz w:val="21"/>
          <w:szCs w:val="21"/>
        </w:rPr>
        <w:t>dormancy/</w:t>
      </w:r>
      <w:r w:rsidRPr="00EE7A61">
        <w:rPr>
          <w:rFonts w:hint="eastAsia"/>
          <w:sz w:val="21"/>
          <w:szCs w:val="21"/>
        </w:rPr>
        <w:t>activation</w:t>
      </w:r>
      <w:r w:rsidRPr="00EE7A61">
        <w:rPr>
          <w:sz w:val="21"/>
          <w:szCs w:val="21"/>
        </w:rPr>
        <w:t>/deactivation</w:t>
      </w:r>
    </w:p>
    <w:p w14:paraId="5DD98F13" w14:textId="77777777" w:rsidR="00EE7A61" w:rsidRPr="00EE7A61" w:rsidRDefault="00EE7A61" w:rsidP="00CA5258">
      <w:pPr>
        <w:pStyle w:val="ad"/>
        <w:numPr>
          <w:ilvl w:val="1"/>
          <w:numId w:val="24"/>
        </w:numPr>
        <w:spacing w:after="0"/>
        <w:jc w:val="both"/>
        <w:rPr>
          <w:b/>
          <w:bCs/>
          <w:sz w:val="21"/>
          <w:szCs w:val="21"/>
        </w:rPr>
      </w:pPr>
      <w:r w:rsidRPr="00EE7A61">
        <w:rPr>
          <w:rFonts w:hint="eastAsia"/>
          <w:sz w:val="21"/>
          <w:szCs w:val="21"/>
        </w:rPr>
        <w:t>FFS whether to support this case as separate UE capability from CA case</w:t>
      </w:r>
    </w:p>
    <w:p w14:paraId="7E52A956" w14:textId="77777777" w:rsidR="00EE7A61" w:rsidRPr="00EE7A61" w:rsidRDefault="00EE7A61" w:rsidP="00CA5258">
      <w:pPr>
        <w:pStyle w:val="ad"/>
        <w:numPr>
          <w:ilvl w:val="1"/>
          <w:numId w:val="24"/>
        </w:numPr>
        <w:spacing w:after="0"/>
        <w:jc w:val="both"/>
        <w:rPr>
          <w:b/>
          <w:bCs/>
          <w:sz w:val="21"/>
          <w:szCs w:val="21"/>
        </w:rPr>
      </w:pPr>
      <w:r w:rsidRPr="00EE7A61">
        <w:rPr>
          <w:sz w:val="21"/>
          <w:szCs w:val="21"/>
        </w:rPr>
        <w:t>FFS UE capability for monitoring LP-WUS on one cell group or both cell groups</w:t>
      </w:r>
    </w:p>
    <w:p w14:paraId="4437357D" w14:textId="77777777" w:rsidR="00EE7A61" w:rsidRPr="00EE7A61" w:rsidRDefault="00EE7A61" w:rsidP="00CA5258">
      <w:pPr>
        <w:pStyle w:val="ad"/>
        <w:numPr>
          <w:ilvl w:val="0"/>
          <w:numId w:val="24"/>
        </w:numPr>
        <w:spacing w:after="0"/>
        <w:jc w:val="both"/>
        <w:rPr>
          <w:sz w:val="21"/>
          <w:szCs w:val="21"/>
        </w:rPr>
      </w:pPr>
      <w:r w:rsidRPr="00EE7A61">
        <w:rPr>
          <w:sz w:val="21"/>
          <w:szCs w:val="21"/>
        </w:rPr>
        <w:t>FFS: Whether the serving</w:t>
      </w:r>
      <w:r w:rsidRPr="00EE7A61">
        <w:rPr>
          <w:rFonts w:hint="eastAsia"/>
          <w:sz w:val="21"/>
          <w:szCs w:val="21"/>
        </w:rPr>
        <w:t xml:space="preserve"> cell</w:t>
      </w:r>
      <w:r w:rsidRPr="00EE7A61">
        <w:rPr>
          <w:sz w:val="21"/>
          <w:szCs w:val="21"/>
        </w:rPr>
        <w:t xml:space="preserve"> on which the LP-WUS is configured is only P</w:t>
      </w:r>
      <w:r w:rsidRPr="00EE7A61">
        <w:rPr>
          <w:rFonts w:hint="eastAsia"/>
          <w:sz w:val="21"/>
          <w:szCs w:val="21"/>
        </w:rPr>
        <w:t>C</w:t>
      </w:r>
      <w:r w:rsidRPr="00EE7A61">
        <w:rPr>
          <w:sz w:val="21"/>
          <w:szCs w:val="21"/>
        </w:rPr>
        <w:t xml:space="preserve">ell/PSCell </w:t>
      </w:r>
      <w:r w:rsidRPr="00EE7A61">
        <w:rPr>
          <w:rFonts w:hint="eastAsia"/>
          <w:sz w:val="21"/>
          <w:szCs w:val="21"/>
        </w:rPr>
        <w:t>or</w:t>
      </w:r>
      <w:r w:rsidRPr="00EE7A61">
        <w:rPr>
          <w:sz w:val="21"/>
          <w:szCs w:val="21"/>
        </w:rPr>
        <w:t xml:space="preserve"> can be RRC configured cell other than Pcell/PSCell</w:t>
      </w:r>
    </w:p>
    <w:p w14:paraId="69AF63CE" w14:textId="0CE37DC4" w:rsidR="00EE7A61" w:rsidRDefault="00EE7A61" w:rsidP="00CD2BFC">
      <w:pPr>
        <w:contextualSpacing/>
      </w:pPr>
    </w:p>
    <w:p w14:paraId="0EEA3DE7" w14:textId="77777777" w:rsidR="00EE7A61" w:rsidRPr="002360EB" w:rsidRDefault="00EE7A61" w:rsidP="00EE7A61">
      <w:pPr>
        <w:rPr>
          <w:b/>
          <w:bCs/>
          <w:lang w:val="en-US" w:eastAsia="zh-CN" w:bidi="ar"/>
        </w:rPr>
      </w:pPr>
      <w:r w:rsidRPr="002360EB">
        <w:rPr>
          <w:b/>
          <w:bCs/>
          <w:highlight w:val="green"/>
          <w:lang w:val="en-US" w:eastAsia="zh-CN" w:bidi="ar"/>
        </w:rPr>
        <w:t>Agreement</w:t>
      </w:r>
    </w:p>
    <w:p w14:paraId="4B556FE7" w14:textId="77777777" w:rsidR="00EE7A61" w:rsidRPr="00EE7A61" w:rsidRDefault="00EE7A61" w:rsidP="00EE7A61">
      <w:pPr>
        <w:pStyle w:val="aff8"/>
        <w:widowControl/>
        <w:numPr>
          <w:ilvl w:val="0"/>
          <w:numId w:val="8"/>
        </w:numPr>
        <w:ind w:leftChars="0"/>
        <w:contextualSpacing/>
        <w:rPr>
          <w:rFonts w:ascii="Times New Roman" w:hAnsi="Times New Roman"/>
          <w:b/>
          <w:bCs/>
          <w:szCs w:val="20"/>
        </w:rPr>
      </w:pPr>
      <w:r w:rsidRPr="00EE7A61">
        <w:rPr>
          <w:rFonts w:ascii="Times New Roman" w:hAnsi="Times New Roman"/>
          <w:szCs w:val="20"/>
        </w:rPr>
        <w:t>For RRC CONNECTED mode, LP-WUS can be configured with Cell DTX</w:t>
      </w:r>
    </w:p>
    <w:p w14:paraId="27B2D878" w14:textId="77777777" w:rsidR="00EE7A61" w:rsidRPr="00EE7A61" w:rsidRDefault="00EE7A61" w:rsidP="00EE7A61">
      <w:pPr>
        <w:pStyle w:val="aff8"/>
        <w:widowControl/>
        <w:numPr>
          <w:ilvl w:val="0"/>
          <w:numId w:val="8"/>
        </w:numPr>
        <w:ind w:leftChars="0"/>
        <w:contextualSpacing/>
        <w:rPr>
          <w:rFonts w:ascii="Times New Roman" w:hAnsi="Times New Roman"/>
          <w:b/>
          <w:bCs/>
          <w:szCs w:val="20"/>
        </w:rPr>
      </w:pPr>
      <w:r w:rsidRPr="00EE7A61">
        <w:rPr>
          <w:rFonts w:ascii="Times New Roman" w:hAnsi="Times New Roman"/>
          <w:szCs w:val="20"/>
        </w:rPr>
        <w:t>FFS During Cell DTX inactive time, whether the UE is expected to monitor LP-WUS or not</w:t>
      </w:r>
    </w:p>
    <w:p w14:paraId="13274E7C" w14:textId="77777777" w:rsidR="00EE7A61" w:rsidRPr="006F24D1" w:rsidRDefault="00EE7A61" w:rsidP="00EE7A61">
      <w:pPr>
        <w:numPr>
          <w:ilvl w:val="1"/>
          <w:numId w:val="0"/>
        </w:numPr>
        <w:contextualSpacing/>
        <w:jc w:val="both"/>
        <w:rPr>
          <w:b/>
          <w:bCs/>
        </w:rPr>
      </w:pPr>
    </w:p>
    <w:p w14:paraId="65FAAB2F" w14:textId="77777777" w:rsidR="00EE7A61" w:rsidRPr="002360EB" w:rsidRDefault="00EE7A61" w:rsidP="00EE7A61">
      <w:pPr>
        <w:rPr>
          <w:rFonts w:cs="Times"/>
          <w:b/>
          <w:bCs/>
          <w:lang w:eastAsia="zh-CN" w:bidi="ar"/>
        </w:rPr>
      </w:pPr>
      <w:r w:rsidRPr="002360EB">
        <w:rPr>
          <w:rFonts w:cs="Times"/>
          <w:b/>
          <w:bCs/>
          <w:lang w:eastAsia="zh-CN" w:bidi="ar"/>
        </w:rPr>
        <w:t>Conclusion</w:t>
      </w:r>
    </w:p>
    <w:p w14:paraId="5C86167E" w14:textId="77777777" w:rsidR="00EE7A61" w:rsidRPr="002360EB" w:rsidRDefault="00EE7A61" w:rsidP="00EE7A61">
      <w:pPr>
        <w:contextualSpacing/>
        <w:jc w:val="both"/>
      </w:pPr>
      <w:r w:rsidRPr="002360EB">
        <w:t>From RAN1 perspective, w</w:t>
      </w:r>
      <w:r w:rsidRPr="002360EB">
        <w:rPr>
          <w:rFonts w:hint="eastAsia"/>
        </w:rPr>
        <w:t>hen</w:t>
      </w:r>
      <w:r w:rsidRPr="002360EB">
        <w:t xml:space="preserve"> LP-WUS monitoring is enabled</w:t>
      </w:r>
      <w:r w:rsidRPr="002360EB">
        <w:rPr>
          <w:rFonts w:hint="eastAsia"/>
        </w:rPr>
        <w:t xml:space="preserve"> for RRC CONNECTED mode, it is supported that </w:t>
      </w:r>
      <w:r w:rsidRPr="002360EB">
        <w:t>SR, PRACH and CG</w:t>
      </w:r>
      <w:r w:rsidRPr="002360EB">
        <w:rPr>
          <w:rFonts w:hint="eastAsia"/>
        </w:rPr>
        <w:t>-</w:t>
      </w:r>
      <w:r w:rsidRPr="002360EB">
        <w:t>PUSCH trigger</w:t>
      </w:r>
      <w:r w:rsidRPr="002360EB">
        <w:rPr>
          <w:rFonts w:hint="eastAsia"/>
        </w:rPr>
        <w:t>s</w:t>
      </w:r>
      <w:r w:rsidRPr="002360EB">
        <w:t xml:space="preserve"> MR PDCCH monitoring according to the legacy UE behaviour</w:t>
      </w:r>
    </w:p>
    <w:p w14:paraId="1F19D99C" w14:textId="77777777" w:rsidR="00EE7A61" w:rsidRPr="002360EB" w:rsidRDefault="00EE7A61" w:rsidP="00EE7A61">
      <w:pPr>
        <w:pStyle w:val="aff8"/>
        <w:widowControl/>
        <w:numPr>
          <w:ilvl w:val="0"/>
          <w:numId w:val="8"/>
        </w:numPr>
        <w:ind w:leftChars="0"/>
        <w:contextualSpacing/>
        <w:rPr>
          <w:szCs w:val="20"/>
        </w:rPr>
      </w:pPr>
      <w:r w:rsidRPr="002360EB">
        <w:rPr>
          <w:szCs w:val="20"/>
        </w:rPr>
        <w:t>Above applies at least for Option 1-1</w:t>
      </w:r>
    </w:p>
    <w:p w14:paraId="3DBDF67C" w14:textId="77777777" w:rsidR="00EE7A61" w:rsidRPr="002360EB" w:rsidRDefault="00EE7A61" w:rsidP="00EE7A61">
      <w:pPr>
        <w:rPr>
          <w:rFonts w:cs="Times"/>
          <w:lang w:val="en-US" w:eastAsia="zh-CN" w:bidi="ar"/>
        </w:rPr>
      </w:pPr>
    </w:p>
    <w:p w14:paraId="3BA5D175" w14:textId="77777777" w:rsidR="00EE7A61" w:rsidRPr="002360EB" w:rsidRDefault="00EE7A61" w:rsidP="00EE7A61">
      <w:pPr>
        <w:rPr>
          <w:b/>
          <w:bCs/>
          <w:lang w:val="en-US" w:eastAsia="zh-CN" w:bidi="ar"/>
        </w:rPr>
      </w:pPr>
      <w:r w:rsidRPr="002360EB">
        <w:rPr>
          <w:b/>
          <w:bCs/>
          <w:highlight w:val="green"/>
          <w:lang w:val="en-US" w:eastAsia="zh-CN" w:bidi="ar"/>
        </w:rPr>
        <w:lastRenderedPageBreak/>
        <w:t>Agreement</w:t>
      </w:r>
    </w:p>
    <w:p w14:paraId="63614A3F" w14:textId="77777777" w:rsidR="00EE7A61" w:rsidRPr="002360EB" w:rsidRDefault="00EE7A61" w:rsidP="00EE7A61">
      <w:pPr>
        <w:contextualSpacing/>
        <w:jc w:val="both"/>
        <w:rPr>
          <w:b/>
          <w:bCs/>
        </w:rPr>
      </w:pPr>
      <w:r w:rsidRPr="002360EB">
        <w:t>For LP-WUS monitoring in RRC CONNECTED mode, select</w:t>
      </w:r>
      <w:r w:rsidRPr="002360EB">
        <w:rPr>
          <w:rFonts w:hint="eastAsia"/>
        </w:rPr>
        <w:t xml:space="preserve"> </w:t>
      </w:r>
      <w:r w:rsidRPr="002360EB">
        <w:t>one of the</w:t>
      </w:r>
      <w:r w:rsidRPr="002360EB">
        <w:rPr>
          <w:rFonts w:hint="eastAsia"/>
        </w:rPr>
        <w:t xml:space="preserve"> options on </w:t>
      </w:r>
      <w:r w:rsidRPr="002360EB">
        <w:t>how to define/configure/indicate QCL source of LP-WUS</w:t>
      </w:r>
    </w:p>
    <w:p w14:paraId="266A3D70" w14:textId="77777777" w:rsidR="00EE7A61" w:rsidRPr="00EE7A61" w:rsidRDefault="00EE7A61" w:rsidP="00EE7A61">
      <w:pPr>
        <w:pStyle w:val="aff8"/>
        <w:widowControl/>
        <w:numPr>
          <w:ilvl w:val="0"/>
          <w:numId w:val="8"/>
        </w:numPr>
        <w:ind w:leftChars="0"/>
        <w:contextualSpacing/>
        <w:rPr>
          <w:rFonts w:ascii="Times New Roman" w:hAnsi="Times New Roman"/>
          <w:szCs w:val="20"/>
        </w:rPr>
      </w:pPr>
      <w:r w:rsidRPr="00EE7A61">
        <w:rPr>
          <w:rFonts w:ascii="Times New Roman" w:hAnsi="Times New Roman"/>
          <w:szCs w:val="20"/>
        </w:rPr>
        <w:t>Opt1: Separate indication/configuration for QCL source of LP-WUS</w:t>
      </w:r>
    </w:p>
    <w:p w14:paraId="54C3B067" w14:textId="77777777" w:rsidR="00EE7A61" w:rsidRPr="00EE7A61" w:rsidRDefault="00EE7A61" w:rsidP="00EE7A61">
      <w:pPr>
        <w:pStyle w:val="aff8"/>
        <w:widowControl/>
        <w:numPr>
          <w:ilvl w:val="0"/>
          <w:numId w:val="8"/>
        </w:numPr>
        <w:ind w:leftChars="0"/>
        <w:contextualSpacing/>
        <w:rPr>
          <w:rFonts w:ascii="Times New Roman" w:hAnsi="Times New Roman"/>
          <w:szCs w:val="20"/>
        </w:rPr>
      </w:pPr>
      <w:r w:rsidRPr="00EE7A61">
        <w:rPr>
          <w:rFonts w:ascii="Times New Roman" w:hAnsi="Times New Roman"/>
          <w:szCs w:val="20"/>
        </w:rPr>
        <w:t>Opt2: Association of QCL source between LP-WUS and PDCCH/CORESET</w:t>
      </w:r>
    </w:p>
    <w:p w14:paraId="0E5C886C" w14:textId="0D648CE5" w:rsidR="00EE7A61" w:rsidRDefault="00EE7A61" w:rsidP="00CD2BFC">
      <w:pPr>
        <w:contextualSpacing/>
        <w:rPr>
          <w:lang w:val="en-US"/>
        </w:rPr>
      </w:pPr>
    </w:p>
    <w:p w14:paraId="2C00B0B0" w14:textId="77777777" w:rsidR="00EE7A61" w:rsidRPr="002254EB" w:rsidRDefault="00EE7A61" w:rsidP="00EE7A61">
      <w:pPr>
        <w:rPr>
          <w:b/>
          <w:bCs/>
          <w:lang w:val="en-US" w:eastAsia="zh-CN" w:bidi="ar"/>
        </w:rPr>
      </w:pPr>
      <w:r w:rsidRPr="002254EB">
        <w:rPr>
          <w:b/>
          <w:bCs/>
          <w:highlight w:val="green"/>
          <w:lang w:val="en-US" w:eastAsia="zh-CN" w:bidi="ar"/>
        </w:rPr>
        <w:t>Agreement</w:t>
      </w:r>
    </w:p>
    <w:p w14:paraId="31871626" w14:textId="77777777" w:rsidR="00EE7A61" w:rsidRPr="00DC570D" w:rsidRDefault="00EE7A61" w:rsidP="00EE7A61">
      <w:pPr>
        <w:tabs>
          <w:tab w:val="left" w:pos="720"/>
        </w:tabs>
        <w:contextualSpacing/>
        <w:jc w:val="both"/>
        <w:rPr>
          <w:b/>
          <w:bCs/>
          <w:lang w:eastAsia="zh-CN"/>
        </w:rPr>
      </w:pPr>
      <w:r w:rsidRPr="00DC570D">
        <w:rPr>
          <w:lang w:eastAsia="zh-CN"/>
        </w:rPr>
        <w:t xml:space="preserve">For LP-WUS </w:t>
      </w:r>
      <w:r w:rsidRPr="00DC570D">
        <w:rPr>
          <w:rFonts w:hint="eastAsia"/>
          <w:lang w:eastAsia="zh-CN"/>
        </w:rPr>
        <w:t>MO</w:t>
      </w:r>
      <w:r w:rsidRPr="00DC570D">
        <w:rPr>
          <w:lang w:eastAsia="zh-CN"/>
        </w:rPr>
        <w:t>s in connected mode</w:t>
      </w:r>
      <w:r w:rsidRPr="00DC570D">
        <w:rPr>
          <w:rFonts w:hint="eastAsia"/>
          <w:lang w:eastAsia="zh-CN"/>
        </w:rPr>
        <w:t xml:space="preserve"> for Option 1-1</w:t>
      </w:r>
      <w:r w:rsidRPr="00DC570D">
        <w:rPr>
          <w:lang w:eastAsia="zh-CN"/>
        </w:rPr>
        <w:t>,</w:t>
      </w:r>
      <w:r w:rsidRPr="00DC570D">
        <w:rPr>
          <w:rFonts w:eastAsia="Yu Mincho" w:hint="eastAsia"/>
          <w:lang w:eastAsia="ja-JP"/>
        </w:rPr>
        <w:t xml:space="preserve"> support </w:t>
      </w:r>
      <w:r w:rsidRPr="00DC570D">
        <w:rPr>
          <w:lang w:eastAsia="zh-CN"/>
        </w:rPr>
        <w:t>Approach 1:</w:t>
      </w:r>
    </w:p>
    <w:p w14:paraId="26696ADA" w14:textId="77777777" w:rsidR="00EE7A61" w:rsidRPr="00EE7A61" w:rsidRDefault="00EE7A61" w:rsidP="00EE7A61">
      <w:pPr>
        <w:pStyle w:val="aff8"/>
        <w:widowControl/>
        <w:numPr>
          <w:ilvl w:val="0"/>
          <w:numId w:val="8"/>
        </w:numPr>
        <w:ind w:leftChars="0"/>
        <w:contextualSpacing/>
        <w:rPr>
          <w:rFonts w:ascii="Times New Roman" w:hAnsi="Times New Roman"/>
          <w:szCs w:val="20"/>
          <w:lang w:eastAsia="zh-CN"/>
        </w:rPr>
      </w:pPr>
      <w:r w:rsidRPr="00EE7A61">
        <w:rPr>
          <w:rFonts w:ascii="Times New Roman" w:hAnsi="Times New Roman"/>
          <w:szCs w:val="20"/>
          <w:lang w:eastAsia="zh-CN"/>
        </w:rPr>
        <w:t>LP-WUS MOs, including periodicity and time offset1, are configured independently from the C-DRX periodicity/offset by new RRC parameter(s).</w:t>
      </w:r>
    </w:p>
    <w:p w14:paraId="3534E5C4" w14:textId="77777777" w:rsidR="00EE7A61" w:rsidRPr="00EE7A61" w:rsidRDefault="00EE7A61" w:rsidP="00EE7A61">
      <w:pPr>
        <w:pStyle w:val="aff8"/>
        <w:widowControl/>
        <w:numPr>
          <w:ilvl w:val="0"/>
          <w:numId w:val="8"/>
        </w:numPr>
        <w:ind w:leftChars="0"/>
        <w:contextualSpacing/>
        <w:rPr>
          <w:rFonts w:ascii="Times New Roman" w:eastAsia="Yu Mincho" w:hAnsi="Times New Roman"/>
          <w:szCs w:val="20"/>
        </w:rPr>
      </w:pPr>
      <w:r w:rsidRPr="00EE7A61">
        <w:rPr>
          <w:rFonts w:ascii="Times New Roman" w:eastAsia="Yu Mincho" w:hAnsi="Times New Roman"/>
          <w:szCs w:val="20"/>
        </w:rPr>
        <w:t>Time</w:t>
      </w:r>
      <w:r w:rsidRPr="00EE7A61">
        <w:rPr>
          <w:rFonts w:ascii="Times New Roman" w:hAnsi="Times New Roman"/>
          <w:szCs w:val="20"/>
        </w:rPr>
        <w:t xml:space="preserve"> offset</w:t>
      </w:r>
      <w:r w:rsidRPr="00EE7A61">
        <w:rPr>
          <w:rFonts w:ascii="Times New Roman" w:eastAsia="Yu Mincho" w:hAnsi="Times New Roman"/>
          <w:szCs w:val="20"/>
        </w:rPr>
        <w:t>2</w:t>
      </w:r>
      <w:r w:rsidRPr="00EE7A61">
        <w:rPr>
          <w:rFonts w:ascii="Times New Roman" w:hAnsi="Times New Roman"/>
          <w:szCs w:val="20"/>
        </w:rPr>
        <w:t xml:space="preserve"> indicat</w:t>
      </w:r>
      <w:r w:rsidRPr="00EE7A61">
        <w:rPr>
          <w:rFonts w:ascii="Times New Roman" w:eastAsia="Yu Mincho" w:hAnsi="Times New Roman"/>
          <w:szCs w:val="20"/>
        </w:rPr>
        <w:t>es</w:t>
      </w:r>
      <w:r w:rsidRPr="00EE7A61">
        <w:rPr>
          <w:rFonts w:ascii="Times New Roman" w:hAnsi="Times New Roman"/>
          <w:szCs w:val="20"/>
        </w:rPr>
        <w:t xml:space="preserve"> a time prior to a slot where the </w:t>
      </w:r>
      <w:r w:rsidRPr="00EE7A61">
        <w:rPr>
          <w:rFonts w:ascii="Times New Roman" w:hAnsi="Times New Roman"/>
          <w:i/>
          <w:iCs/>
          <w:szCs w:val="20"/>
        </w:rPr>
        <w:t>drx-onDurationTimer</w:t>
      </w:r>
      <w:r w:rsidRPr="00EE7A61">
        <w:rPr>
          <w:rFonts w:ascii="Times New Roman" w:hAnsi="Times New Roman"/>
          <w:szCs w:val="20"/>
        </w:rPr>
        <w:t xml:space="preserve"> would start</w:t>
      </w:r>
    </w:p>
    <w:p w14:paraId="495F6F5D" w14:textId="77777777" w:rsidR="00EE7A61" w:rsidRPr="00EE7A61" w:rsidRDefault="00EE7A61" w:rsidP="00EE7A61">
      <w:pPr>
        <w:pStyle w:val="aff8"/>
        <w:widowControl/>
        <w:numPr>
          <w:ilvl w:val="1"/>
          <w:numId w:val="8"/>
        </w:numPr>
        <w:ind w:leftChars="0"/>
        <w:contextualSpacing/>
        <w:rPr>
          <w:rFonts w:ascii="Times New Roman" w:eastAsia="Yu Mincho" w:hAnsi="Times New Roman"/>
          <w:szCs w:val="20"/>
        </w:rPr>
      </w:pPr>
      <w:r w:rsidRPr="00EE7A61">
        <w:rPr>
          <w:rFonts w:ascii="Times New Roman" w:eastAsia="Yu Mincho" w:hAnsi="Times New Roman"/>
          <w:szCs w:val="20"/>
        </w:rPr>
        <w:t xml:space="preserve">UE monitors the first Z </w:t>
      </w:r>
      <w:r w:rsidRPr="00EE7A61">
        <w:rPr>
          <w:rFonts w:ascii="Times New Roman" w:hAnsi="Times New Roman"/>
          <w:szCs w:val="20"/>
          <w:lang w:eastAsia="zh-CN"/>
        </w:rPr>
        <w:t>LP-WUS MO(s)</w:t>
      </w:r>
      <w:r w:rsidRPr="00EE7A61">
        <w:rPr>
          <w:rFonts w:ascii="Times New Roman" w:eastAsia="Yu Mincho" w:hAnsi="Times New Roman"/>
          <w:szCs w:val="20"/>
        </w:rPr>
        <w:t xml:space="preserve"> at or after Time</w:t>
      </w:r>
      <w:r w:rsidRPr="00EE7A61">
        <w:rPr>
          <w:rFonts w:ascii="Times New Roman" w:hAnsi="Times New Roman"/>
          <w:szCs w:val="20"/>
        </w:rPr>
        <w:t xml:space="preserve"> offset</w:t>
      </w:r>
      <w:r w:rsidRPr="00EE7A61">
        <w:rPr>
          <w:rFonts w:ascii="Times New Roman" w:eastAsia="Yu Mincho" w:hAnsi="Times New Roman"/>
          <w:szCs w:val="20"/>
        </w:rPr>
        <w:t xml:space="preserve">2. </w:t>
      </w:r>
    </w:p>
    <w:p w14:paraId="6D40107C" w14:textId="77777777" w:rsidR="00EE7A61" w:rsidRPr="00EE7A61" w:rsidRDefault="00EE7A61" w:rsidP="00EE7A61">
      <w:pPr>
        <w:pStyle w:val="aff8"/>
        <w:widowControl/>
        <w:numPr>
          <w:ilvl w:val="2"/>
          <w:numId w:val="8"/>
        </w:numPr>
        <w:ind w:leftChars="0"/>
        <w:contextualSpacing/>
        <w:rPr>
          <w:rFonts w:ascii="Times New Roman" w:eastAsia="Yu Mincho" w:hAnsi="Times New Roman"/>
          <w:szCs w:val="20"/>
        </w:rPr>
      </w:pPr>
      <w:r w:rsidRPr="00EE7A61">
        <w:rPr>
          <w:rFonts w:ascii="Times New Roman" w:eastAsia="Yu Mincho" w:hAnsi="Times New Roman"/>
          <w:szCs w:val="20"/>
        </w:rPr>
        <w:t>FFS: How to determine the value of Z</w:t>
      </w:r>
    </w:p>
    <w:p w14:paraId="4DC54CBF" w14:textId="77777777" w:rsidR="00EE7A61" w:rsidRPr="00EE7A61" w:rsidRDefault="00EE7A61" w:rsidP="00EE7A61">
      <w:pPr>
        <w:pStyle w:val="aff8"/>
        <w:widowControl/>
        <w:numPr>
          <w:ilvl w:val="1"/>
          <w:numId w:val="8"/>
        </w:numPr>
        <w:ind w:leftChars="0"/>
        <w:contextualSpacing/>
        <w:rPr>
          <w:rFonts w:ascii="Times New Roman" w:eastAsia="Yu Mincho" w:hAnsi="Times New Roman"/>
          <w:szCs w:val="20"/>
        </w:rPr>
      </w:pPr>
      <w:r w:rsidRPr="00EE7A61">
        <w:rPr>
          <w:rFonts w:ascii="Times New Roman" w:eastAsia="Yu Mincho" w:hAnsi="Times New Roman"/>
          <w:szCs w:val="20"/>
        </w:rPr>
        <w:t>Time</w:t>
      </w:r>
      <w:r w:rsidRPr="00EE7A61">
        <w:rPr>
          <w:rFonts w:ascii="Times New Roman" w:hAnsi="Times New Roman"/>
          <w:szCs w:val="20"/>
        </w:rPr>
        <w:t xml:space="preserve"> offset</w:t>
      </w:r>
      <w:r w:rsidRPr="00EE7A61">
        <w:rPr>
          <w:rFonts w:ascii="Times New Roman" w:eastAsia="Yu Mincho" w:hAnsi="Times New Roman"/>
          <w:szCs w:val="20"/>
        </w:rPr>
        <w:t>2 is RRC configured</w:t>
      </w:r>
    </w:p>
    <w:p w14:paraId="251E2437" w14:textId="77777777" w:rsidR="00EE7A61" w:rsidRPr="00EE7A61" w:rsidRDefault="00EE7A61" w:rsidP="00EE7A61">
      <w:pPr>
        <w:pStyle w:val="aff8"/>
        <w:widowControl/>
        <w:numPr>
          <w:ilvl w:val="0"/>
          <w:numId w:val="8"/>
        </w:numPr>
        <w:ind w:leftChars="0"/>
        <w:contextualSpacing/>
        <w:rPr>
          <w:rFonts w:ascii="Times New Roman" w:eastAsia="Yu Mincho" w:hAnsi="Times New Roman"/>
          <w:szCs w:val="20"/>
        </w:rPr>
      </w:pPr>
      <w:r w:rsidRPr="00EE7A61">
        <w:rPr>
          <w:rFonts w:ascii="Times New Roman" w:eastAsia="Yu Mincho" w:hAnsi="Times New Roman"/>
          <w:szCs w:val="20"/>
        </w:rPr>
        <w:t xml:space="preserve">UE is not required to monitor LP-WUS during the X [slots/symbols] prior to the beginning of a slot where the UE would start the </w:t>
      </w:r>
      <w:r w:rsidRPr="00EE7A61">
        <w:rPr>
          <w:rFonts w:ascii="Times New Roman" w:eastAsia="Yu Mincho" w:hAnsi="Times New Roman"/>
          <w:i/>
          <w:szCs w:val="20"/>
        </w:rPr>
        <w:t>drx-onDurationTimer</w:t>
      </w:r>
      <w:r w:rsidRPr="00EE7A61">
        <w:rPr>
          <w:rFonts w:ascii="Times New Roman" w:eastAsia="Yu Mincho" w:hAnsi="Times New Roman"/>
          <w:szCs w:val="20"/>
        </w:rPr>
        <w:t>. FFS: How X is determined.</w:t>
      </w:r>
    </w:p>
    <w:p w14:paraId="657DF3D9" w14:textId="0C1EF3FB" w:rsidR="00EE7A61" w:rsidRDefault="00EE7A61" w:rsidP="00CD2BFC">
      <w:pPr>
        <w:contextualSpacing/>
        <w:rPr>
          <w:lang w:val="en-US"/>
        </w:rPr>
      </w:pPr>
    </w:p>
    <w:p w14:paraId="22485A4E" w14:textId="77777777" w:rsidR="00EE7A61" w:rsidRPr="00F545EC" w:rsidRDefault="00EE7A61" w:rsidP="00EE7A61">
      <w:pPr>
        <w:rPr>
          <w:b/>
          <w:bCs/>
          <w:lang w:val="en-US" w:eastAsia="zh-CN" w:bidi="ar"/>
        </w:rPr>
      </w:pPr>
      <w:r w:rsidRPr="00F545EC">
        <w:rPr>
          <w:b/>
          <w:bCs/>
          <w:highlight w:val="green"/>
          <w:lang w:val="en-US" w:eastAsia="zh-CN" w:bidi="ar"/>
        </w:rPr>
        <w:t>Agreement</w:t>
      </w:r>
    </w:p>
    <w:p w14:paraId="4CBD2DA3" w14:textId="77777777" w:rsidR="00EE7A61" w:rsidRPr="00B131D6" w:rsidRDefault="00EE7A61" w:rsidP="00EE7A61">
      <w:pPr>
        <w:contextualSpacing/>
        <w:jc w:val="both"/>
        <w:rPr>
          <w:lang w:eastAsia="zh-CN"/>
        </w:rPr>
      </w:pPr>
      <w:r w:rsidRPr="00B131D6">
        <w:rPr>
          <w:lang w:eastAsia="zh-CN"/>
        </w:rPr>
        <w:t>For LP-WUS MOs in connected mode</w:t>
      </w:r>
      <w:r w:rsidRPr="00B131D6">
        <w:rPr>
          <w:rFonts w:hint="eastAsia"/>
          <w:lang w:eastAsia="zh-CN"/>
        </w:rPr>
        <w:t xml:space="preserve"> for Option 1-2</w:t>
      </w:r>
      <w:r w:rsidRPr="00B131D6">
        <w:rPr>
          <w:lang w:eastAsia="zh-CN"/>
        </w:rPr>
        <w:t xml:space="preserve">, </w:t>
      </w:r>
      <w:r w:rsidRPr="00B131D6">
        <w:rPr>
          <w:rFonts w:eastAsia="Yu Mincho" w:hint="eastAsia"/>
          <w:lang w:eastAsia="ja-JP"/>
        </w:rPr>
        <w:t>support A</w:t>
      </w:r>
      <w:r w:rsidRPr="00B131D6">
        <w:rPr>
          <w:lang w:eastAsia="zh-CN"/>
        </w:rPr>
        <w:t>pproach 1:</w:t>
      </w:r>
    </w:p>
    <w:p w14:paraId="108CB51D" w14:textId="77777777" w:rsidR="00EE7A61" w:rsidRPr="00EE7A61" w:rsidRDefault="00EE7A61" w:rsidP="00EE7A61">
      <w:pPr>
        <w:pStyle w:val="aff8"/>
        <w:widowControl/>
        <w:numPr>
          <w:ilvl w:val="0"/>
          <w:numId w:val="8"/>
        </w:numPr>
        <w:ind w:leftChars="0"/>
        <w:contextualSpacing/>
        <w:rPr>
          <w:rFonts w:ascii="Times New Roman" w:hAnsi="Times New Roman"/>
          <w:szCs w:val="20"/>
          <w:lang w:eastAsia="zh-CN"/>
        </w:rPr>
      </w:pPr>
      <w:r w:rsidRPr="00EE7A61">
        <w:rPr>
          <w:rFonts w:ascii="Times New Roman" w:hAnsi="Times New Roman"/>
          <w:szCs w:val="20"/>
          <w:lang w:eastAsia="zh-CN"/>
        </w:rPr>
        <w:t>LP-WUS MOs, including periodicity and time offset</w:t>
      </w:r>
      <w:r w:rsidRPr="00EE7A61">
        <w:rPr>
          <w:rFonts w:ascii="Times New Roman" w:eastAsia="Yu Mincho" w:hAnsi="Times New Roman"/>
          <w:szCs w:val="20"/>
        </w:rPr>
        <w:t>3</w:t>
      </w:r>
      <w:r w:rsidRPr="00EE7A61">
        <w:rPr>
          <w:rFonts w:ascii="Times New Roman" w:hAnsi="Times New Roman"/>
          <w:szCs w:val="20"/>
          <w:lang w:eastAsia="zh-CN"/>
        </w:rPr>
        <w:t>, are configured independently from the C-DRX periodicity/offset by new RRC parameter(s).</w:t>
      </w:r>
      <w:r w:rsidRPr="00EE7A61">
        <w:rPr>
          <w:rFonts w:ascii="Times New Roman" w:eastAsia="Yu Mincho" w:hAnsi="Times New Roman"/>
          <w:szCs w:val="20"/>
        </w:rPr>
        <w:t xml:space="preserve"> </w:t>
      </w:r>
    </w:p>
    <w:p w14:paraId="010CC66C" w14:textId="77777777" w:rsidR="00EE7A61" w:rsidRPr="00EE7A61" w:rsidRDefault="00EE7A61" w:rsidP="00EE7A61">
      <w:pPr>
        <w:pStyle w:val="aff8"/>
        <w:widowControl/>
        <w:numPr>
          <w:ilvl w:val="1"/>
          <w:numId w:val="8"/>
        </w:numPr>
        <w:ind w:leftChars="0"/>
        <w:contextualSpacing/>
        <w:rPr>
          <w:rFonts w:ascii="Times New Roman" w:hAnsi="Times New Roman"/>
          <w:szCs w:val="20"/>
          <w:lang w:eastAsia="zh-CN"/>
        </w:rPr>
      </w:pPr>
      <w:r w:rsidRPr="00EE7A61">
        <w:rPr>
          <w:rFonts w:ascii="Times New Roman" w:eastAsia="Yu Mincho" w:hAnsi="Times New Roman"/>
          <w:szCs w:val="20"/>
        </w:rPr>
        <w:t>FFS one or multiple MOs per periodicity</w:t>
      </w:r>
    </w:p>
    <w:p w14:paraId="6224C924" w14:textId="77777777" w:rsidR="00EE7A61" w:rsidRPr="00EE7A61" w:rsidRDefault="00EE7A61" w:rsidP="00EE7A61">
      <w:pPr>
        <w:pStyle w:val="aff8"/>
        <w:widowControl/>
        <w:numPr>
          <w:ilvl w:val="0"/>
          <w:numId w:val="8"/>
        </w:numPr>
        <w:ind w:leftChars="0"/>
        <w:contextualSpacing/>
        <w:rPr>
          <w:rFonts w:ascii="Times New Roman" w:eastAsia="Yu Mincho" w:hAnsi="Times New Roman"/>
          <w:szCs w:val="20"/>
        </w:rPr>
      </w:pPr>
      <w:r w:rsidRPr="00EE7A61">
        <w:rPr>
          <w:rFonts w:ascii="Times New Roman" w:hAnsi="Times New Roman"/>
          <w:szCs w:val="20"/>
          <w:lang w:eastAsia="zh-CN"/>
        </w:rPr>
        <w:t xml:space="preserve">UE monitors LP-WUS in the LP-WUS </w:t>
      </w:r>
      <w:r w:rsidRPr="00EE7A61">
        <w:rPr>
          <w:rFonts w:ascii="Times New Roman" w:eastAsia="Yu Mincho" w:hAnsi="Times New Roman"/>
          <w:szCs w:val="20"/>
        </w:rPr>
        <w:t xml:space="preserve">MOs </w:t>
      </w:r>
      <w:r w:rsidRPr="00EE7A61">
        <w:rPr>
          <w:rFonts w:ascii="Times New Roman" w:hAnsi="Times New Roman"/>
          <w:szCs w:val="20"/>
          <w:lang w:eastAsia="zh-CN"/>
        </w:rPr>
        <w:t>and</w:t>
      </w:r>
      <w:r w:rsidRPr="00EE7A61">
        <w:rPr>
          <w:rFonts w:ascii="Times New Roman" w:eastAsia="Yu Mincho" w:hAnsi="Times New Roman"/>
          <w:szCs w:val="20"/>
        </w:rPr>
        <w:t xml:space="preserve">, if triggered to wake up, </w:t>
      </w:r>
      <w:r w:rsidRPr="00EE7A61">
        <w:rPr>
          <w:rFonts w:ascii="Times New Roman" w:hAnsi="Times New Roman"/>
          <w:szCs w:val="20"/>
          <w:lang w:eastAsia="zh-CN"/>
        </w:rPr>
        <w:t>starts a new timer for PDCCH monitoring triggered by LP-WUS, after a time offset</w:t>
      </w:r>
      <w:r w:rsidRPr="00EE7A61">
        <w:rPr>
          <w:rFonts w:ascii="Times New Roman" w:eastAsia="Yu Mincho" w:hAnsi="Times New Roman"/>
          <w:szCs w:val="20"/>
        </w:rPr>
        <w:t>4</w:t>
      </w:r>
      <w:r w:rsidRPr="00EE7A61">
        <w:rPr>
          <w:rFonts w:ascii="Times New Roman" w:hAnsi="Times New Roman"/>
          <w:szCs w:val="20"/>
          <w:lang w:eastAsia="zh-CN"/>
        </w:rPr>
        <w:t xml:space="preserve">. </w:t>
      </w:r>
    </w:p>
    <w:p w14:paraId="384554DA" w14:textId="77777777" w:rsidR="00EE7A61" w:rsidRPr="00EE7A61" w:rsidRDefault="00EE7A61" w:rsidP="00EE7A61">
      <w:pPr>
        <w:pStyle w:val="aff8"/>
        <w:widowControl/>
        <w:numPr>
          <w:ilvl w:val="1"/>
          <w:numId w:val="8"/>
        </w:numPr>
        <w:ind w:leftChars="0"/>
        <w:contextualSpacing/>
        <w:rPr>
          <w:rFonts w:ascii="Times New Roman" w:eastAsia="Yu Mincho" w:hAnsi="Times New Roman"/>
          <w:szCs w:val="20"/>
        </w:rPr>
      </w:pPr>
      <w:r w:rsidRPr="00EE7A61">
        <w:rPr>
          <w:rFonts w:ascii="Times New Roman" w:eastAsia="Yu Mincho" w:hAnsi="Times New Roman"/>
          <w:szCs w:val="20"/>
        </w:rPr>
        <w:t>The</w:t>
      </w:r>
      <w:r w:rsidRPr="00EE7A61">
        <w:rPr>
          <w:rFonts w:ascii="Times New Roman" w:hAnsi="Times New Roman"/>
          <w:szCs w:val="20"/>
        </w:rPr>
        <w:t xml:space="preserve"> time offset</w:t>
      </w:r>
      <w:r w:rsidRPr="00EE7A61">
        <w:rPr>
          <w:rFonts w:ascii="Times New Roman" w:eastAsia="Yu Mincho" w:hAnsi="Times New Roman"/>
          <w:szCs w:val="20"/>
        </w:rPr>
        <w:t>4</w:t>
      </w:r>
      <w:r w:rsidRPr="00EE7A61">
        <w:rPr>
          <w:rFonts w:ascii="Times New Roman" w:hAnsi="Times New Roman"/>
          <w:szCs w:val="20"/>
        </w:rPr>
        <w:t xml:space="preserve"> configured by the network indicating a time, after which the UE starts PDCCH monitoring via starting the new timer. </w:t>
      </w:r>
    </w:p>
    <w:p w14:paraId="56D50E47" w14:textId="77777777" w:rsidR="00EE7A61" w:rsidRPr="00EE7A61" w:rsidRDefault="00EE7A61" w:rsidP="00EE7A61">
      <w:pPr>
        <w:pStyle w:val="aff8"/>
        <w:widowControl/>
        <w:numPr>
          <w:ilvl w:val="1"/>
          <w:numId w:val="8"/>
        </w:numPr>
        <w:ind w:leftChars="0"/>
        <w:contextualSpacing/>
        <w:rPr>
          <w:rFonts w:ascii="Times New Roman" w:eastAsia="Yu Mincho" w:hAnsi="Times New Roman"/>
          <w:szCs w:val="20"/>
        </w:rPr>
      </w:pPr>
      <w:r w:rsidRPr="00EE7A61">
        <w:rPr>
          <w:rFonts w:ascii="Times New Roman" w:eastAsia="Yu Mincho" w:hAnsi="Times New Roman"/>
          <w:szCs w:val="20"/>
        </w:rPr>
        <w:t xml:space="preserve">FFS: Definition of time offset4 </w:t>
      </w:r>
    </w:p>
    <w:p w14:paraId="4691A6E3" w14:textId="77777777" w:rsidR="00EE7A61" w:rsidRDefault="00EE7A61" w:rsidP="00EE7A61">
      <w:pPr>
        <w:rPr>
          <w:rFonts w:cs="Times"/>
          <w:lang w:eastAsia="zh-CN" w:bidi="ar"/>
        </w:rPr>
      </w:pPr>
    </w:p>
    <w:p w14:paraId="5CBC3E49" w14:textId="77777777" w:rsidR="00EE7A61" w:rsidRPr="00F545EC" w:rsidRDefault="00EE7A61" w:rsidP="00EE7A61">
      <w:pPr>
        <w:rPr>
          <w:b/>
          <w:bCs/>
          <w:lang w:val="en-US" w:eastAsia="zh-CN" w:bidi="ar"/>
        </w:rPr>
      </w:pPr>
      <w:r w:rsidRPr="00F545EC">
        <w:rPr>
          <w:b/>
          <w:bCs/>
          <w:highlight w:val="green"/>
          <w:lang w:val="en-US" w:eastAsia="zh-CN" w:bidi="ar"/>
        </w:rPr>
        <w:t>Agreement</w:t>
      </w:r>
    </w:p>
    <w:p w14:paraId="3CAE5EF8" w14:textId="77777777" w:rsidR="00EE7A61" w:rsidRPr="00EE7A61" w:rsidRDefault="00EE7A61" w:rsidP="00EE7A61">
      <w:pPr>
        <w:pStyle w:val="aff8"/>
        <w:widowControl/>
        <w:numPr>
          <w:ilvl w:val="0"/>
          <w:numId w:val="8"/>
        </w:numPr>
        <w:ind w:leftChars="0"/>
        <w:contextualSpacing/>
        <w:rPr>
          <w:rFonts w:ascii="Times New Roman" w:hAnsi="Times New Roman"/>
        </w:rPr>
      </w:pPr>
      <w:r w:rsidRPr="00EE7A61">
        <w:rPr>
          <w:rFonts w:ascii="Times New Roman" w:hAnsi="Times New Roman"/>
        </w:rPr>
        <w:t>For the X = [2, 3] candidate values for the UE capability report on the minimum time gap for each SCS, consider {0.25, 0.5, 1, 2, 3, 6, 10, 20, 30, 40}ms</w:t>
      </w:r>
    </w:p>
    <w:p w14:paraId="087E31E1" w14:textId="77777777" w:rsidR="00EE7A61" w:rsidRPr="00EE7A61" w:rsidRDefault="00EE7A61" w:rsidP="00EE7A61">
      <w:pPr>
        <w:pStyle w:val="aff8"/>
        <w:widowControl/>
        <w:numPr>
          <w:ilvl w:val="1"/>
          <w:numId w:val="8"/>
        </w:numPr>
        <w:ind w:leftChars="0"/>
        <w:contextualSpacing/>
        <w:rPr>
          <w:rFonts w:ascii="Times New Roman" w:hAnsi="Times New Roman"/>
        </w:rPr>
      </w:pPr>
      <w:r w:rsidRPr="00EE7A61">
        <w:rPr>
          <w:rFonts w:ascii="Times New Roman" w:hAnsi="Times New Roman"/>
        </w:rPr>
        <w:t>Note: Other values are not precluded</w:t>
      </w:r>
    </w:p>
    <w:p w14:paraId="6C4C39C9" w14:textId="77777777" w:rsidR="00EE7A61" w:rsidRPr="00EE7A61" w:rsidRDefault="00EE7A61" w:rsidP="00EE7A61">
      <w:pPr>
        <w:pStyle w:val="aff8"/>
        <w:widowControl/>
        <w:numPr>
          <w:ilvl w:val="1"/>
          <w:numId w:val="8"/>
        </w:numPr>
        <w:ind w:leftChars="0"/>
        <w:contextualSpacing/>
        <w:rPr>
          <w:rFonts w:ascii="Times New Roman" w:hAnsi="Times New Roman"/>
        </w:rPr>
      </w:pPr>
      <w:r w:rsidRPr="00EE7A61">
        <w:rPr>
          <w:rFonts w:ascii="Times New Roman" w:hAnsi="Times New Roman"/>
        </w:rPr>
        <w:t>Only for reported value of [20ms,] 30ms and 40ms (if supported), the reported values assume SSB periodicity of 20ms and ensures SSB(s) before PDCCH reception and during time gap</w:t>
      </w:r>
    </w:p>
    <w:p w14:paraId="4351C4F0" w14:textId="77777777" w:rsidR="00EE7A61" w:rsidRPr="00EE7A61" w:rsidRDefault="00EE7A61" w:rsidP="00EE7A61">
      <w:pPr>
        <w:pStyle w:val="aff8"/>
        <w:widowControl/>
        <w:numPr>
          <w:ilvl w:val="2"/>
          <w:numId w:val="8"/>
        </w:numPr>
        <w:ind w:leftChars="0"/>
        <w:contextualSpacing/>
        <w:rPr>
          <w:rFonts w:ascii="Times New Roman" w:hAnsi="Times New Roman"/>
        </w:rPr>
      </w:pPr>
      <w:r w:rsidRPr="00EE7A61">
        <w:rPr>
          <w:rFonts w:ascii="Times New Roman" w:hAnsi="Times New Roman"/>
        </w:rPr>
        <w:t>FFS: translation of minimum time gap for different SSB periodicities including different candidates for different SSB periodicities</w:t>
      </w:r>
    </w:p>
    <w:p w14:paraId="32FCFAD6" w14:textId="77777777" w:rsidR="00EE7A61" w:rsidRPr="00EE7A61" w:rsidRDefault="00EE7A61" w:rsidP="00EE7A61">
      <w:pPr>
        <w:pStyle w:val="aff8"/>
        <w:widowControl/>
        <w:numPr>
          <w:ilvl w:val="1"/>
          <w:numId w:val="8"/>
        </w:numPr>
        <w:ind w:leftChars="0"/>
        <w:contextualSpacing/>
        <w:rPr>
          <w:rFonts w:ascii="Times New Roman" w:hAnsi="Times New Roman"/>
        </w:rPr>
      </w:pPr>
      <w:r w:rsidRPr="00EE7A61">
        <w:rPr>
          <w:rFonts w:ascii="Times New Roman" w:hAnsi="Times New Roman"/>
        </w:rPr>
        <w:t>FFS whether the same set of candidates are used for different SCSs</w:t>
      </w:r>
    </w:p>
    <w:p w14:paraId="2E2FC0CE" w14:textId="77777777" w:rsidR="00EE7A61" w:rsidRPr="00EE7A61" w:rsidRDefault="00EE7A61" w:rsidP="00EE7A61">
      <w:pPr>
        <w:pStyle w:val="aff8"/>
        <w:widowControl/>
        <w:numPr>
          <w:ilvl w:val="1"/>
          <w:numId w:val="8"/>
        </w:numPr>
        <w:ind w:leftChars="0"/>
        <w:contextualSpacing/>
        <w:rPr>
          <w:rFonts w:ascii="Times New Roman" w:hAnsi="Times New Roman"/>
        </w:rPr>
      </w:pPr>
      <w:r w:rsidRPr="00EE7A61">
        <w:rPr>
          <w:rFonts w:ascii="Times New Roman" w:hAnsi="Times New Roman"/>
        </w:rPr>
        <w:t>FFS whether different values are selected for OOK-based WUR and OFDM-based WUR</w:t>
      </w:r>
    </w:p>
    <w:p w14:paraId="7904693D" w14:textId="77777777" w:rsidR="00EE7A61" w:rsidRPr="00EE7A61" w:rsidRDefault="00EE7A61" w:rsidP="00EE7A61">
      <w:pPr>
        <w:pStyle w:val="aff8"/>
        <w:widowControl/>
        <w:numPr>
          <w:ilvl w:val="1"/>
          <w:numId w:val="8"/>
        </w:numPr>
        <w:ind w:leftChars="0"/>
        <w:contextualSpacing/>
        <w:rPr>
          <w:rFonts w:ascii="Times New Roman" w:hAnsi="Times New Roman"/>
        </w:rPr>
      </w:pPr>
      <w:r w:rsidRPr="00EE7A61">
        <w:rPr>
          <w:rFonts w:ascii="Times New Roman" w:hAnsi="Times New Roman"/>
        </w:rPr>
        <w:t>FFS whether/how to consider the case of CA</w:t>
      </w:r>
    </w:p>
    <w:p w14:paraId="39463129" w14:textId="77777777" w:rsidR="00EE7A61" w:rsidRPr="00EE7A61" w:rsidRDefault="00EE7A61" w:rsidP="00EE7A61">
      <w:pPr>
        <w:pStyle w:val="aff8"/>
        <w:widowControl/>
        <w:numPr>
          <w:ilvl w:val="1"/>
          <w:numId w:val="8"/>
        </w:numPr>
        <w:ind w:leftChars="0"/>
        <w:contextualSpacing/>
        <w:rPr>
          <w:rFonts w:ascii="Times New Roman" w:hAnsi="Times New Roman"/>
        </w:rPr>
      </w:pPr>
      <w:r w:rsidRPr="00EE7A61">
        <w:rPr>
          <w:rFonts w:ascii="Times New Roman" w:hAnsi="Times New Roman"/>
        </w:rPr>
        <w:t>FFS: candidate values that can be indicated by UAI</w:t>
      </w:r>
    </w:p>
    <w:p w14:paraId="1A82AD8A" w14:textId="77777777" w:rsidR="00EE7A61" w:rsidRPr="00EE7A61" w:rsidRDefault="00EE7A61" w:rsidP="00CD2BFC">
      <w:pPr>
        <w:contextualSpacing/>
        <w:rPr>
          <w:lang w:val="en-US"/>
        </w:rPr>
      </w:pPr>
    </w:p>
    <w:p w14:paraId="7E94AD2A" w14:textId="77777777" w:rsidR="00EE7A61" w:rsidRPr="00CD2BFC" w:rsidRDefault="00EE7A61" w:rsidP="00CD2BFC">
      <w:pPr>
        <w:contextualSpacing/>
      </w:pPr>
    </w:p>
    <w:p w14:paraId="6D550589" w14:textId="4E9B3098" w:rsidR="00C2636E" w:rsidRDefault="00E059FA" w:rsidP="009A7329">
      <w:pPr>
        <w:pStyle w:val="4"/>
        <w:rPr>
          <w:lang w:eastAsia="ja-JP"/>
        </w:rPr>
      </w:pPr>
      <w:r>
        <w:rPr>
          <w:lang w:eastAsia="ja-JP"/>
        </w:rPr>
        <w:t>2.1.2</w:t>
      </w:r>
      <w:r>
        <w:rPr>
          <w:lang w:eastAsia="ja-JP"/>
        </w:rPr>
        <w:tab/>
        <w:t>Remaining Open issues</w:t>
      </w:r>
    </w:p>
    <w:p w14:paraId="43F38577" w14:textId="60EF5E9C" w:rsidR="00BD0268" w:rsidRPr="00300E45" w:rsidRDefault="00340CDC" w:rsidP="00B04319">
      <w:pPr>
        <w:numPr>
          <w:ilvl w:val="0"/>
          <w:numId w:val="9"/>
        </w:numPr>
        <w:tabs>
          <w:tab w:val="left" w:pos="72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 </w:t>
      </w:r>
      <w:r w:rsidR="00BD0268" w:rsidRPr="00300E45">
        <w:rPr>
          <w:bCs/>
          <w:lang w:val="en-US" w:eastAsia="zh-CN" w:bidi="ar"/>
        </w:rPr>
        <w:t xml:space="preserve">an LP-WUS design commonly applicable to both IDLE/INACTIVE and CONNECTED modes </w:t>
      </w:r>
    </w:p>
    <w:p w14:paraId="7053FFFE" w14:textId="5E4ECB7F" w:rsidR="00BD0268" w:rsidRPr="00300E45" w:rsidRDefault="00C43736" w:rsidP="00B04319">
      <w:pPr>
        <w:numPr>
          <w:ilvl w:val="1"/>
          <w:numId w:val="9"/>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300E45" w:rsidDel="00C43736">
        <w:rPr>
          <w:bCs/>
          <w:lang w:val="en-US" w:eastAsia="zh-CN" w:bidi="ar"/>
        </w:rPr>
        <w:t xml:space="preserve"> </w:t>
      </w:r>
      <w:r w:rsidR="00BD0268" w:rsidRPr="00300E45">
        <w:rPr>
          <w:bCs/>
          <w:lang w:val="en-US" w:eastAsia="zh-CN" w:bidi="ar"/>
        </w:rPr>
        <w:t xml:space="preserve">OOK (OOK-1 and OOK-4) based LP-WUS with </w:t>
      </w:r>
      <w:r w:rsidR="00BD0268" w:rsidRPr="00300E45">
        <w:t>overlaid OFDM sequence(s) over OOK symbol</w:t>
      </w:r>
    </w:p>
    <w:p w14:paraId="0B6BDBA0" w14:textId="77777777" w:rsidR="00BD0268" w:rsidRPr="00886B23" w:rsidRDefault="00BD0268" w:rsidP="00B04319">
      <w:pPr>
        <w:numPr>
          <w:ilvl w:val="0"/>
          <w:numId w:val="9"/>
        </w:numPr>
        <w:tabs>
          <w:tab w:val="left" w:pos="720"/>
        </w:tabs>
        <w:spacing w:beforeLines="50" w:before="120" w:after="0"/>
        <w:ind w:hanging="357"/>
        <w:rPr>
          <w:bCs/>
          <w:lang w:val="en-US"/>
        </w:rPr>
      </w:pPr>
      <w:r w:rsidRPr="00886B23">
        <w:rPr>
          <w:bCs/>
          <w:lang w:val="en-US" w:eastAsia="zh-CN" w:bidi="ar"/>
        </w:rPr>
        <w:t>For IDLE/INACTIVE modes</w:t>
      </w:r>
    </w:p>
    <w:p w14:paraId="43D52DEA" w14:textId="2E5DBAE0" w:rsidR="00BD0268" w:rsidRPr="00860D33" w:rsidRDefault="00383FFF" w:rsidP="00B04319">
      <w:pPr>
        <w:numPr>
          <w:ilvl w:val="1"/>
          <w:numId w:val="9"/>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00BD0268" w:rsidRPr="00886B23">
        <w:rPr>
          <w:bCs/>
          <w:lang w:val="en-US" w:eastAsia="zh-CN" w:bidi="ar"/>
        </w:rPr>
        <w:t xml:space="preserve">procedure and configuration of LP-WUS indicating paging </w:t>
      </w:r>
      <w:r w:rsidR="00BD0268">
        <w:rPr>
          <w:bCs/>
          <w:lang w:val="en-US" w:eastAsia="zh-CN" w:bidi="ar"/>
        </w:rPr>
        <w:t xml:space="preserve">monitoring </w:t>
      </w:r>
      <w:r w:rsidR="00BD0268" w:rsidRPr="00886B23">
        <w:rPr>
          <w:bCs/>
          <w:lang w:val="en-US" w:eastAsia="zh-CN" w:bidi="ar"/>
        </w:rPr>
        <w:t xml:space="preserve">triggered by LP-WUS, including at least configuration, sub-grouping and entry/exit condition for LP-WUS </w:t>
      </w:r>
      <w:r w:rsidR="00BD0268" w:rsidRPr="00860D33">
        <w:rPr>
          <w:bCs/>
          <w:lang w:val="en-US" w:eastAsia="zh-CN" w:bidi="ar"/>
        </w:rPr>
        <w:t>monitoring</w:t>
      </w:r>
      <w:r w:rsidR="00BD0268">
        <w:rPr>
          <w:bCs/>
          <w:lang w:val="en-US" w:eastAsia="zh-CN" w:bidi="ar"/>
        </w:rPr>
        <w:t xml:space="preserve"> </w:t>
      </w:r>
    </w:p>
    <w:p w14:paraId="644F4AF7" w14:textId="2A8256F6" w:rsidR="00BD0268" w:rsidRPr="00860D33" w:rsidRDefault="00CC11AC" w:rsidP="00B04319">
      <w:pPr>
        <w:numPr>
          <w:ilvl w:val="1"/>
          <w:numId w:val="9"/>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60D33">
        <w:rPr>
          <w:bCs/>
          <w:lang w:val="en-US" w:eastAsia="zh-CN" w:bidi="ar"/>
        </w:rPr>
        <w:t xml:space="preserve">LP-SS with periodicity with Yms for LP-WUR, for synchronization and/or RRM for serving cell. </w:t>
      </w:r>
    </w:p>
    <w:p w14:paraId="09E7DA1B" w14:textId="4A94120A" w:rsidR="00BD0268" w:rsidRPr="00886B23" w:rsidRDefault="00D0689C" w:rsidP="00B04319">
      <w:pPr>
        <w:numPr>
          <w:ilvl w:val="2"/>
          <w:numId w:val="9"/>
        </w:numPr>
        <w:tabs>
          <w:tab w:val="left" w:pos="216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60D33" w:rsidDel="00CC11AC">
        <w:rPr>
          <w:bCs/>
          <w:lang w:val="en-US" w:eastAsia="zh-CN" w:bidi="ar"/>
        </w:rPr>
        <w:t xml:space="preserve"> </w:t>
      </w:r>
      <w:r w:rsidR="00BD0268" w:rsidRPr="00886B23">
        <w:rPr>
          <w:bCs/>
          <w:lang w:val="en-US" w:eastAsia="zh-CN" w:bidi="ar"/>
        </w:rPr>
        <w:t xml:space="preserve">LP-SS based on OOK-1 and OOK-4 waveform with or without overlaid OFDM sequences. </w:t>
      </w:r>
    </w:p>
    <w:p w14:paraId="0501F504" w14:textId="7F7784A9" w:rsidR="00BD0268" w:rsidRPr="00886B23" w:rsidRDefault="00BD0268" w:rsidP="00B04319">
      <w:pPr>
        <w:numPr>
          <w:ilvl w:val="0"/>
          <w:numId w:val="9"/>
        </w:numPr>
        <w:tabs>
          <w:tab w:val="left" w:pos="720"/>
        </w:tabs>
        <w:spacing w:beforeLines="50" w:before="120" w:after="0"/>
        <w:ind w:hanging="357"/>
        <w:rPr>
          <w:bCs/>
          <w:lang w:val="en-US"/>
        </w:rPr>
      </w:pPr>
      <w:r w:rsidRPr="00886B23">
        <w:rPr>
          <w:bCs/>
          <w:lang w:val="en-US" w:eastAsia="zh-CN" w:bidi="ar"/>
        </w:rPr>
        <w:lastRenderedPageBreak/>
        <w:t xml:space="preserve">For CONNECTED mode, </w:t>
      </w:r>
      <w:r w:rsidR="000009A6">
        <w:rPr>
          <w:rFonts w:eastAsia="Yu Mincho"/>
          <w:bCs/>
          <w:lang w:val="en-US" w:eastAsia="ja-JP" w:bidi="ar"/>
        </w:rPr>
        <w:t>r</w:t>
      </w:r>
      <w:r w:rsidR="000009A6" w:rsidRPr="00340CDC">
        <w:rPr>
          <w:rFonts w:eastAsia="Yu Mincho"/>
          <w:bCs/>
          <w:lang w:val="en-US" w:eastAsia="ja-JP" w:bidi="ar"/>
        </w:rPr>
        <w:t>emaining</w:t>
      </w:r>
      <w:r w:rsidR="000009A6">
        <w:rPr>
          <w:bCs/>
          <w:lang w:val="en-US" w:eastAsia="zh-CN" w:bidi="ar"/>
        </w:rPr>
        <w:t xml:space="preserve"> details of</w:t>
      </w:r>
      <w:r w:rsidR="000009A6"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32A4220F" w14:textId="77777777" w:rsidR="00E50B07" w:rsidRPr="00BD0268" w:rsidRDefault="00E50B07" w:rsidP="00E50B07">
      <w:pPr>
        <w:rPr>
          <w:rFonts w:eastAsia="Yu Mincho"/>
          <w:lang w:val="en-US" w:eastAsia="ja-JP"/>
        </w:rPr>
      </w:pPr>
    </w:p>
    <w:p w14:paraId="444163CB" w14:textId="77777777" w:rsidR="006D5CFD" w:rsidRDefault="00E059FA">
      <w:pPr>
        <w:pStyle w:val="2"/>
        <w:rPr>
          <w:lang w:eastAsia="ja-JP"/>
        </w:rPr>
      </w:pPr>
      <w:r>
        <w:rPr>
          <w:lang w:eastAsia="ja-JP"/>
        </w:rPr>
        <w:t>2.2</w:t>
      </w:r>
      <w:r>
        <w:rPr>
          <w:lang w:eastAsia="ja-JP"/>
        </w:rPr>
        <w:tab/>
      </w:r>
      <w:r>
        <w:rPr>
          <w:rFonts w:hint="eastAsia"/>
          <w:lang w:eastAsia="ja-JP"/>
        </w:rPr>
        <w:t>RAN2</w:t>
      </w:r>
    </w:p>
    <w:p w14:paraId="685C13EE" w14:textId="341B3DB1" w:rsidR="00D04272" w:rsidRDefault="00E059FA" w:rsidP="009A7329">
      <w:pPr>
        <w:pStyle w:val="4"/>
      </w:pPr>
      <w:r>
        <w:rPr>
          <w:lang w:eastAsia="ja-JP"/>
        </w:rPr>
        <w:t>2.2.1</w:t>
      </w:r>
      <w:r>
        <w:rPr>
          <w:lang w:eastAsia="ja-JP"/>
        </w:rPr>
        <w:tab/>
        <w:t>Agreements</w:t>
      </w:r>
      <w:r w:rsidR="00D04272">
        <w:t xml:space="preserve"> </w:t>
      </w:r>
      <w:r w:rsidR="00AD6452">
        <w:t>(RAN2#129)</w:t>
      </w:r>
    </w:p>
    <w:p w14:paraId="69E5C5C5" w14:textId="2EE107DC" w:rsidR="00F31108" w:rsidRDefault="00F31108" w:rsidP="00E47AF4">
      <w:pPr>
        <w:pStyle w:val="5"/>
        <w:rPr>
          <w:rFonts w:ascii="Times" w:hAnsi="Times"/>
          <w:b/>
          <w:u w:val="single"/>
        </w:rPr>
      </w:pPr>
      <w:r w:rsidRPr="003001C3">
        <w:rPr>
          <w:rFonts w:ascii="Times" w:hAnsi="Times"/>
          <w:b/>
          <w:u w:val="single"/>
        </w:rPr>
        <w:t>Procedure and configuration of LP-WUS in RRC_IDLE</w:t>
      </w:r>
      <w:r>
        <w:rPr>
          <w:rFonts w:ascii="Times" w:hAnsi="Times"/>
          <w:b/>
          <w:u w:val="single"/>
        </w:rPr>
        <w:t>/</w:t>
      </w:r>
      <w:r w:rsidRPr="003001C3">
        <w:rPr>
          <w:rFonts w:ascii="Times" w:hAnsi="Times"/>
          <w:b/>
          <w:u w:val="single"/>
        </w:rPr>
        <w:t>INACTIVE</w:t>
      </w:r>
    </w:p>
    <w:p w14:paraId="362328CE" w14:textId="1FC2ED6D" w:rsidR="00041803" w:rsidRPr="00041803" w:rsidRDefault="00041803" w:rsidP="00041803">
      <w:pPr>
        <w:pStyle w:val="Agreement"/>
        <w:rPr>
          <w:rFonts w:ascii="Times New Roman" w:hAnsi="Times New Roman"/>
          <w:b w:val="0"/>
          <w:sz w:val="18"/>
          <w:lang w:eastAsia="zh-CN"/>
        </w:rPr>
      </w:pPr>
      <w:r w:rsidRPr="00041803">
        <w:rPr>
          <w:rFonts w:ascii="Times New Roman" w:hAnsi="Times New Roman"/>
          <w:b w:val="0"/>
          <w:sz w:val="18"/>
          <w:lang w:eastAsia="zh-CN"/>
        </w:rPr>
        <w:t>RAN2 understands that UE can report which band(s) is supported by LR to NW.</w:t>
      </w:r>
    </w:p>
    <w:p w14:paraId="7DE12BEB" w14:textId="70E879B5" w:rsidR="00041803" w:rsidRPr="00041803" w:rsidRDefault="00041803" w:rsidP="00041803">
      <w:pPr>
        <w:pStyle w:val="Agreement"/>
        <w:rPr>
          <w:rFonts w:ascii="Times New Roman" w:hAnsi="Times New Roman"/>
          <w:b w:val="0"/>
          <w:sz w:val="18"/>
          <w:lang w:eastAsia="zh-CN"/>
        </w:rPr>
      </w:pPr>
      <w:r w:rsidRPr="00041803">
        <w:rPr>
          <w:rFonts w:ascii="Times New Roman" w:hAnsi="Times New Roman"/>
          <w:b w:val="0"/>
          <w:sz w:val="18"/>
          <w:lang w:eastAsia="zh-CN"/>
        </w:rPr>
        <w:t>RAN2 understands that any potential overload issues could be addressed by current mechanism in spec.</w:t>
      </w:r>
    </w:p>
    <w:p w14:paraId="5A31142C" w14:textId="1414C5DE" w:rsidR="00041803" w:rsidRDefault="00041803" w:rsidP="00041803">
      <w:pPr>
        <w:pStyle w:val="Agreement"/>
        <w:rPr>
          <w:rFonts w:ascii="Times New Roman" w:hAnsi="Times New Roman"/>
          <w:b w:val="0"/>
          <w:sz w:val="18"/>
          <w:lang w:eastAsia="zh-CN"/>
        </w:rPr>
      </w:pPr>
      <w:r w:rsidRPr="00041803">
        <w:rPr>
          <w:rFonts w:ascii="Times New Roman" w:hAnsi="Times New Roman"/>
          <w:b w:val="0"/>
          <w:sz w:val="18"/>
          <w:lang w:eastAsia="zh-CN"/>
        </w:rPr>
        <w:t>Send LS to RAN1 and RAN4 to inform the agreements.</w:t>
      </w:r>
    </w:p>
    <w:p w14:paraId="2A87B5A4" w14:textId="77777777" w:rsidR="00E10A01" w:rsidRPr="00E10A01" w:rsidRDefault="00E10A01" w:rsidP="00E10A01">
      <w:pPr>
        <w:pStyle w:val="Agreement"/>
        <w:rPr>
          <w:rFonts w:ascii="Times New Roman" w:hAnsi="Times New Roman"/>
          <w:b w:val="0"/>
          <w:sz w:val="18"/>
          <w:lang w:eastAsia="zh-CN"/>
        </w:rPr>
      </w:pPr>
      <w:r w:rsidRPr="00E10A01">
        <w:rPr>
          <w:rFonts w:ascii="Times New Roman" w:hAnsi="Times New Roman"/>
          <w:b w:val="0"/>
          <w:sz w:val="18"/>
          <w:lang w:eastAsia="zh-CN"/>
        </w:rPr>
        <w:t>For UE_ID based subgrouping, similar formula defined for PEI subgrouping is reused for LP-WUS subgrouping, i.e.,</w:t>
      </w:r>
    </w:p>
    <w:p w14:paraId="33502E75" w14:textId="77777777" w:rsidR="00E10A01" w:rsidRPr="00E10A01" w:rsidRDefault="00E10A01" w:rsidP="00E10A01">
      <w:pPr>
        <w:pStyle w:val="Agreement"/>
        <w:numPr>
          <w:ilvl w:val="0"/>
          <w:numId w:val="0"/>
        </w:numPr>
        <w:ind w:left="360"/>
        <w:rPr>
          <w:rFonts w:ascii="Times New Roman" w:hAnsi="Times New Roman"/>
          <w:b w:val="0"/>
          <w:sz w:val="18"/>
          <w:lang w:eastAsia="zh-CN"/>
        </w:rPr>
      </w:pPr>
      <w:r w:rsidRPr="00E10A01">
        <w:rPr>
          <w:rFonts w:ascii="Times New Roman" w:hAnsi="Times New Roman"/>
          <w:b w:val="0"/>
          <w:sz w:val="18"/>
          <w:lang w:eastAsia="zh-CN"/>
        </w:rPr>
        <w:t>SubgroupID = (floor (UE_ID/(N*Ns*Np)) mod subgroupsNumForUEID) + (subgroupsNumPerPO – subgroupsNumForUEID), where</w:t>
      </w:r>
    </w:p>
    <w:p w14:paraId="2613007B" w14:textId="77777777" w:rsidR="00E10A01" w:rsidRPr="00E10A01" w:rsidRDefault="00E10A01" w:rsidP="00E10A01">
      <w:pPr>
        <w:pStyle w:val="Agreement"/>
        <w:numPr>
          <w:ilvl w:val="0"/>
          <w:numId w:val="0"/>
        </w:numPr>
        <w:ind w:left="360"/>
        <w:rPr>
          <w:rFonts w:ascii="Times New Roman" w:hAnsi="Times New Roman"/>
          <w:b w:val="0"/>
          <w:sz w:val="18"/>
          <w:lang w:eastAsia="zh-CN"/>
        </w:rPr>
      </w:pPr>
      <w:r w:rsidRPr="00E10A01">
        <w:rPr>
          <w:rFonts w:ascii="Times New Roman" w:hAnsi="Times New Roman"/>
          <w:b w:val="0"/>
          <w:sz w:val="18"/>
          <w:lang w:eastAsia="zh-CN"/>
        </w:rPr>
        <w:t>-</w:t>
      </w:r>
      <w:r w:rsidRPr="00E10A01">
        <w:rPr>
          <w:rFonts w:ascii="Times New Roman" w:hAnsi="Times New Roman"/>
          <w:b w:val="0"/>
          <w:sz w:val="18"/>
          <w:lang w:eastAsia="zh-CN"/>
        </w:rPr>
        <w:tab/>
        <w:t xml:space="preserve">UE_ID is related to 5G-S-TMSI, </w:t>
      </w:r>
    </w:p>
    <w:p w14:paraId="420632D5" w14:textId="77777777" w:rsidR="00E10A01" w:rsidRPr="00E10A01" w:rsidRDefault="00E10A01" w:rsidP="00E10A01">
      <w:pPr>
        <w:pStyle w:val="Agreement"/>
        <w:numPr>
          <w:ilvl w:val="0"/>
          <w:numId w:val="0"/>
        </w:numPr>
        <w:ind w:left="360"/>
        <w:rPr>
          <w:rFonts w:ascii="Times New Roman" w:hAnsi="Times New Roman"/>
          <w:b w:val="0"/>
          <w:sz w:val="18"/>
          <w:lang w:eastAsia="zh-CN"/>
        </w:rPr>
      </w:pPr>
      <w:r w:rsidRPr="00E10A01">
        <w:rPr>
          <w:rFonts w:ascii="Times New Roman" w:hAnsi="Times New Roman"/>
          <w:b w:val="0"/>
          <w:sz w:val="18"/>
          <w:lang w:eastAsia="zh-CN"/>
        </w:rPr>
        <w:t>-</w:t>
      </w:r>
      <w:r w:rsidRPr="00E10A01">
        <w:rPr>
          <w:rFonts w:ascii="Times New Roman" w:hAnsi="Times New Roman"/>
          <w:b w:val="0"/>
          <w:sz w:val="18"/>
          <w:lang w:eastAsia="zh-CN"/>
        </w:rPr>
        <w:tab/>
        <w:t xml:space="preserve">N is the number of total paging frames in one DRX cycle, </w:t>
      </w:r>
    </w:p>
    <w:p w14:paraId="02D8E3CC" w14:textId="77777777" w:rsidR="00E10A01" w:rsidRPr="00E10A01" w:rsidRDefault="00E10A01" w:rsidP="00E10A01">
      <w:pPr>
        <w:pStyle w:val="Agreement"/>
        <w:numPr>
          <w:ilvl w:val="0"/>
          <w:numId w:val="0"/>
        </w:numPr>
        <w:ind w:left="360"/>
        <w:rPr>
          <w:rFonts w:ascii="Times New Roman" w:hAnsi="Times New Roman"/>
          <w:b w:val="0"/>
          <w:sz w:val="18"/>
          <w:lang w:eastAsia="zh-CN"/>
        </w:rPr>
      </w:pPr>
      <w:r w:rsidRPr="00E10A01">
        <w:rPr>
          <w:rFonts w:ascii="Times New Roman" w:hAnsi="Times New Roman"/>
          <w:b w:val="0"/>
          <w:sz w:val="18"/>
          <w:lang w:eastAsia="zh-CN"/>
        </w:rPr>
        <w:t>-</w:t>
      </w:r>
      <w:r w:rsidRPr="00E10A01">
        <w:rPr>
          <w:rFonts w:ascii="Times New Roman" w:hAnsi="Times New Roman"/>
          <w:b w:val="0"/>
          <w:sz w:val="18"/>
          <w:lang w:eastAsia="zh-CN"/>
        </w:rPr>
        <w:tab/>
        <w:t xml:space="preserve">Ns is the number of the PO for a PF, </w:t>
      </w:r>
    </w:p>
    <w:p w14:paraId="55A7ACC6" w14:textId="77777777" w:rsidR="00E10A01" w:rsidRPr="00E10A01" w:rsidRDefault="00E10A01" w:rsidP="00E10A01">
      <w:pPr>
        <w:pStyle w:val="Agreement"/>
        <w:numPr>
          <w:ilvl w:val="0"/>
          <w:numId w:val="0"/>
        </w:numPr>
        <w:ind w:left="360"/>
        <w:rPr>
          <w:rFonts w:ascii="Times New Roman" w:hAnsi="Times New Roman"/>
          <w:b w:val="0"/>
          <w:sz w:val="18"/>
          <w:lang w:eastAsia="zh-CN"/>
        </w:rPr>
      </w:pPr>
      <w:r w:rsidRPr="00E10A01">
        <w:rPr>
          <w:rFonts w:ascii="Times New Roman" w:hAnsi="Times New Roman"/>
          <w:b w:val="0"/>
          <w:sz w:val="18"/>
          <w:lang w:eastAsia="zh-CN"/>
        </w:rPr>
        <w:t>-</w:t>
      </w:r>
      <w:r w:rsidRPr="00E10A01">
        <w:rPr>
          <w:rFonts w:ascii="Times New Roman" w:hAnsi="Times New Roman"/>
          <w:b w:val="0"/>
          <w:sz w:val="18"/>
          <w:lang w:eastAsia="zh-CN"/>
        </w:rPr>
        <w:tab/>
        <w:t>Np is the number of subgroupNumForUEID for PEI, if configured and UE supports PEI; otherwise, Np is 1,</w:t>
      </w:r>
    </w:p>
    <w:p w14:paraId="1C9C1375" w14:textId="77777777" w:rsidR="00E10A01" w:rsidRPr="00E10A01" w:rsidRDefault="00E10A01" w:rsidP="00E10A01">
      <w:pPr>
        <w:pStyle w:val="Agreement"/>
        <w:numPr>
          <w:ilvl w:val="0"/>
          <w:numId w:val="0"/>
        </w:numPr>
        <w:ind w:left="360"/>
        <w:rPr>
          <w:rFonts w:ascii="Times New Roman" w:hAnsi="Times New Roman"/>
          <w:b w:val="0"/>
          <w:sz w:val="18"/>
          <w:lang w:eastAsia="zh-CN"/>
        </w:rPr>
      </w:pPr>
      <w:r w:rsidRPr="00E10A01">
        <w:rPr>
          <w:rFonts w:ascii="Times New Roman" w:hAnsi="Times New Roman"/>
          <w:b w:val="0"/>
          <w:sz w:val="18"/>
          <w:lang w:eastAsia="zh-CN"/>
        </w:rPr>
        <w:t>-</w:t>
      </w:r>
      <w:r w:rsidRPr="00E10A01">
        <w:rPr>
          <w:rFonts w:ascii="Times New Roman" w:hAnsi="Times New Roman"/>
          <w:b w:val="0"/>
          <w:sz w:val="18"/>
          <w:lang w:eastAsia="zh-CN"/>
        </w:rPr>
        <w:tab/>
        <w:t>subgroupsNumForUEID and subgroupsNumPerPO are the subgroup number for UE_ID based subgrouping for LP-WUS and the total subgroup number for LP-WUS, respectively.</w:t>
      </w:r>
    </w:p>
    <w:p w14:paraId="002C8636" w14:textId="052A4DCF" w:rsidR="0056496B" w:rsidRPr="0056496B" w:rsidRDefault="0056496B" w:rsidP="0056496B">
      <w:pPr>
        <w:pStyle w:val="Agreement"/>
        <w:rPr>
          <w:rFonts w:ascii="Times New Roman" w:hAnsi="Times New Roman"/>
          <w:b w:val="0"/>
          <w:sz w:val="18"/>
          <w:lang w:eastAsia="zh-CN"/>
        </w:rPr>
      </w:pPr>
      <w:r w:rsidRPr="0056496B">
        <w:rPr>
          <w:rFonts w:ascii="Times New Roman" w:hAnsi="Times New Roman"/>
          <w:b w:val="0"/>
          <w:sz w:val="18"/>
          <w:lang w:eastAsia="zh-CN"/>
        </w:rPr>
        <w:t xml:space="preserve">RAN2 sends reply LS to SA2/RAN3/CT1, and CC RAN1 and RAN4 to confirm the “LP-WUS” terminology. </w:t>
      </w:r>
    </w:p>
    <w:p w14:paraId="10949004" w14:textId="3AE9920C" w:rsidR="0056496B" w:rsidRPr="0056496B" w:rsidRDefault="0056496B" w:rsidP="0056496B">
      <w:pPr>
        <w:pStyle w:val="Agreement"/>
        <w:rPr>
          <w:rFonts w:ascii="Times New Roman" w:hAnsi="Times New Roman"/>
          <w:b w:val="0"/>
          <w:sz w:val="18"/>
          <w:lang w:eastAsia="zh-CN"/>
        </w:rPr>
      </w:pPr>
      <w:r w:rsidRPr="0056496B">
        <w:rPr>
          <w:rFonts w:ascii="Times New Roman" w:hAnsi="Times New Roman"/>
          <w:b w:val="0"/>
          <w:sz w:val="18"/>
          <w:lang w:eastAsia="zh-CN"/>
        </w:rPr>
        <w:t>Regarding the SA2 raised issue on UE Radio Capability for Paging Information, R2 understand that there is no issue for NW after Release 17 (in which case the LP-WUS UE-ID based subgrouping UE capability is included in the UE-RadioPagingInfo container). Whether there is issue for the other cases (for the features mentioned by SA2 LS R2-2500050) can be further discussed in the main session.</w:t>
      </w:r>
    </w:p>
    <w:p w14:paraId="28478EF7" w14:textId="77777777" w:rsidR="005D5346" w:rsidRDefault="005D5346" w:rsidP="004C4134"/>
    <w:p w14:paraId="49BDB79A" w14:textId="0E395ED2" w:rsidR="00F31108" w:rsidRDefault="00F31108" w:rsidP="00E47AF4">
      <w:pPr>
        <w:pStyle w:val="5"/>
        <w:rPr>
          <w:rFonts w:ascii="Times" w:hAnsi="Times"/>
          <w:b/>
          <w:u w:val="single"/>
        </w:rPr>
      </w:pPr>
      <w:r w:rsidRPr="009A654A">
        <w:rPr>
          <w:rFonts w:ascii="Times" w:hAnsi="Times"/>
          <w:b/>
          <w:u w:val="single"/>
        </w:rPr>
        <w:t>RRM measurement relaxation and offloading in RRC_IDLE</w:t>
      </w:r>
      <w:r>
        <w:rPr>
          <w:rFonts w:ascii="Times" w:hAnsi="Times"/>
          <w:b/>
          <w:u w:val="single"/>
        </w:rPr>
        <w:t>/</w:t>
      </w:r>
      <w:r w:rsidRPr="009A654A">
        <w:rPr>
          <w:rFonts w:ascii="Times" w:hAnsi="Times"/>
          <w:b/>
          <w:u w:val="single"/>
        </w:rPr>
        <w:t>INACTIVE</w:t>
      </w:r>
    </w:p>
    <w:p w14:paraId="3EE78C31" w14:textId="47B028DB" w:rsidR="00DD1C61" w:rsidRPr="00DD1C61" w:rsidRDefault="00DD1C61" w:rsidP="00DD1C61">
      <w:pPr>
        <w:pStyle w:val="Agreement"/>
        <w:tabs>
          <w:tab w:val="clear" w:pos="360"/>
        </w:tabs>
        <w:ind w:left="426" w:hanging="426"/>
        <w:rPr>
          <w:rFonts w:ascii="Times New Roman" w:hAnsi="Times New Roman"/>
          <w:b w:val="0"/>
          <w:sz w:val="18"/>
          <w:lang w:eastAsia="zh-CN"/>
        </w:rPr>
      </w:pPr>
      <w:r w:rsidRPr="00DD1C61">
        <w:rPr>
          <w:rFonts w:ascii="Times New Roman" w:hAnsi="Times New Roman"/>
          <w:b w:val="0"/>
          <w:sz w:val="18"/>
          <w:lang w:eastAsia="zh-CN"/>
        </w:rPr>
        <w:t xml:space="preserve">The entry condition for MR serving cell RRM relaxation can include both MR and LR measurements. </w:t>
      </w:r>
    </w:p>
    <w:p w14:paraId="084F58C6" w14:textId="70544894" w:rsidR="00DD1C61" w:rsidRPr="00DD1C61" w:rsidRDefault="00DD1C61" w:rsidP="00DD1C61">
      <w:pPr>
        <w:pStyle w:val="Agreement"/>
        <w:tabs>
          <w:tab w:val="clear" w:pos="360"/>
        </w:tabs>
        <w:ind w:left="426" w:hanging="426"/>
        <w:rPr>
          <w:rFonts w:ascii="Times New Roman" w:hAnsi="Times New Roman"/>
          <w:b w:val="0"/>
          <w:sz w:val="18"/>
          <w:lang w:eastAsia="zh-CN"/>
        </w:rPr>
      </w:pPr>
      <w:r w:rsidRPr="00DD1C61">
        <w:rPr>
          <w:rFonts w:ascii="Times New Roman" w:hAnsi="Times New Roman"/>
          <w:b w:val="0"/>
          <w:sz w:val="18"/>
          <w:lang w:eastAsia="zh-CN"/>
        </w:rPr>
        <w:t>If LR threshold is configured, the entry condition is when both MR and LR measurement are above the configured thresholds.</w:t>
      </w:r>
    </w:p>
    <w:p w14:paraId="151F0EA7" w14:textId="77777777" w:rsidR="00B26377" w:rsidRDefault="00B26377" w:rsidP="006F1783">
      <w:pPr>
        <w:pStyle w:val="Agreement"/>
        <w:numPr>
          <w:ilvl w:val="0"/>
          <w:numId w:val="0"/>
        </w:numPr>
        <w:rPr>
          <w:lang w:eastAsia="zh-CN"/>
        </w:rPr>
      </w:pPr>
    </w:p>
    <w:p w14:paraId="01838D64" w14:textId="2ED3E43C" w:rsidR="00703C4D" w:rsidRDefault="00703C4D" w:rsidP="00E47AF4">
      <w:pPr>
        <w:pStyle w:val="5"/>
        <w:rPr>
          <w:rFonts w:ascii="Times" w:hAnsi="Times"/>
          <w:b/>
          <w:u w:val="single"/>
        </w:rPr>
      </w:pPr>
      <w:r w:rsidRPr="00830B4C">
        <w:rPr>
          <w:rFonts w:ascii="Times" w:hAnsi="Times"/>
          <w:b/>
          <w:u w:val="single"/>
        </w:rPr>
        <w:t>Procedures for LP-WUS in RRC_CONNECTED</w:t>
      </w:r>
    </w:p>
    <w:p w14:paraId="4081F9AD" w14:textId="77777777" w:rsidR="00555671" w:rsidRPr="00555671" w:rsidRDefault="00555671" w:rsidP="00555671">
      <w:pPr>
        <w:pStyle w:val="Agreement"/>
        <w:rPr>
          <w:rFonts w:ascii="Times New Roman" w:hAnsi="Times New Roman"/>
          <w:b w:val="0"/>
          <w:lang w:eastAsia="zh-CN"/>
        </w:rPr>
      </w:pPr>
      <w:r w:rsidRPr="00555671">
        <w:rPr>
          <w:rFonts w:ascii="Times New Roman" w:hAnsi="Times New Roman"/>
          <w:b w:val="0"/>
          <w:lang w:eastAsia="zh-CN"/>
        </w:rPr>
        <w:t>For Option 1-1, UE monitors LP-WUS outside C-DRX active time at least when long DRX cycle is used. FFS whether short DRX cycle is used.</w:t>
      </w:r>
    </w:p>
    <w:p w14:paraId="555435EB" w14:textId="77777777" w:rsidR="00555671" w:rsidRPr="00555671" w:rsidRDefault="00555671" w:rsidP="00555671">
      <w:pPr>
        <w:pStyle w:val="Agreement"/>
        <w:rPr>
          <w:rFonts w:ascii="Times New Roman" w:hAnsi="Times New Roman"/>
          <w:b w:val="0"/>
          <w:lang w:eastAsia="zh-CN"/>
        </w:rPr>
      </w:pPr>
      <w:r w:rsidRPr="00555671">
        <w:rPr>
          <w:rFonts w:ascii="Times New Roman" w:hAnsi="Times New Roman"/>
          <w:b w:val="0"/>
          <w:lang w:eastAsia="zh-CN"/>
        </w:rPr>
        <w:t>RAN2 confirm the (Long) DRX command MAC CE can be used with option 1-1 to stop drx-onDurationTimer and drx-InactivityTimer.</w:t>
      </w:r>
    </w:p>
    <w:p w14:paraId="1AA54A92" w14:textId="77777777" w:rsidR="00555671" w:rsidRPr="00555671" w:rsidRDefault="00555671" w:rsidP="00555671">
      <w:pPr>
        <w:pStyle w:val="Agreement"/>
        <w:rPr>
          <w:rFonts w:ascii="Times New Roman" w:hAnsi="Times New Roman"/>
          <w:b w:val="0"/>
          <w:lang w:eastAsia="zh-CN"/>
        </w:rPr>
      </w:pPr>
      <w:r w:rsidRPr="00555671">
        <w:rPr>
          <w:rFonts w:ascii="Times New Roman" w:hAnsi="Times New Roman"/>
          <w:b w:val="0"/>
          <w:lang w:eastAsia="zh-CN"/>
        </w:rPr>
        <w:t>RAN2 confirm the (Long) DRX command MAC CE can be used with option 1-2 to stop the new timer and drx-InactivityTimer.</w:t>
      </w:r>
    </w:p>
    <w:p w14:paraId="2EEC677F" w14:textId="77777777" w:rsidR="00905F25" w:rsidRPr="004C4134" w:rsidRDefault="00905F25" w:rsidP="004C4134"/>
    <w:p w14:paraId="1F95A308" w14:textId="2E18A060" w:rsidR="006D5CFD" w:rsidRDefault="00E059FA">
      <w:pPr>
        <w:pStyle w:val="4"/>
        <w:rPr>
          <w:lang w:eastAsia="ja-JP"/>
        </w:rPr>
      </w:pPr>
      <w:r>
        <w:rPr>
          <w:lang w:eastAsia="ja-JP"/>
        </w:rPr>
        <w:t>2.2.2</w:t>
      </w:r>
      <w:r>
        <w:rPr>
          <w:lang w:eastAsia="ja-JP"/>
        </w:rPr>
        <w:tab/>
        <w:t xml:space="preserve">Remaining Open issues </w:t>
      </w:r>
    </w:p>
    <w:p w14:paraId="093185EC" w14:textId="77777777" w:rsidR="003020FD" w:rsidRPr="00886B23" w:rsidRDefault="003020FD" w:rsidP="00B04319">
      <w:pPr>
        <w:numPr>
          <w:ilvl w:val="0"/>
          <w:numId w:val="9"/>
        </w:numPr>
        <w:tabs>
          <w:tab w:val="left" w:pos="720"/>
        </w:tabs>
        <w:spacing w:beforeLines="50" w:before="120" w:after="0"/>
        <w:ind w:hanging="357"/>
        <w:rPr>
          <w:bCs/>
          <w:lang w:val="en-US"/>
        </w:rPr>
      </w:pPr>
      <w:r w:rsidRPr="00886B23">
        <w:rPr>
          <w:bCs/>
          <w:lang w:val="en-US" w:eastAsia="zh-CN" w:bidi="ar"/>
        </w:rPr>
        <w:t>For IDLE/INACTIVE modes</w:t>
      </w:r>
    </w:p>
    <w:p w14:paraId="4BEB6EA6" w14:textId="77777777" w:rsidR="003020FD" w:rsidRPr="00860D33" w:rsidRDefault="003020FD" w:rsidP="00B04319">
      <w:pPr>
        <w:numPr>
          <w:ilvl w:val="1"/>
          <w:numId w:val="9"/>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p>
    <w:p w14:paraId="12E568BA" w14:textId="70D0DA4A" w:rsidR="00E0268C" w:rsidRPr="00886B23" w:rsidRDefault="00E174A1" w:rsidP="00B04319">
      <w:pPr>
        <w:numPr>
          <w:ilvl w:val="1"/>
          <w:numId w:val="9"/>
        </w:numPr>
        <w:tabs>
          <w:tab w:val="left" w:pos="1440"/>
        </w:tabs>
        <w:spacing w:beforeLines="50" w:before="120" w:after="0"/>
        <w:ind w:hanging="357"/>
        <w:rPr>
          <w:bCs/>
          <w:lang w:val="en-US"/>
        </w:rPr>
      </w:pPr>
      <w:r w:rsidRPr="00340CDC">
        <w:rPr>
          <w:rFonts w:eastAsia="Yu Mincho"/>
          <w:bCs/>
          <w:lang w:val="en-US" w:eastAsia="ja-JP" w:bidi="ar"/>
        </w:rPr>
        <w:t>Remaining</w:t>
      </w:r>
      <w:r>
        <w:rPr>
          <w:bCs/>
          <w:lang w:val="en-US" w:eastAsia="zh-CN" w:bidi="ar"/>
        </w:rPr>
        <w:t xml:space="preserve"> details of</w:t>
      </w:r>
      <w:r w:rsidR="00E0268C" w:rsidRPr="00886B23">
        <w:rPr>
          <w:bCs/>
          <w:lang w:val="en-US" w:eastAsia="zh-CN" w:bidi="ar"/>
        </w:rPr>
        <w:t xml:space="preserve"> RRM relaxation of UE MR for both serving and neighbor cell measurements, and UE serving cell RRM measurement offloaded from MR to LP-WUR, including the necessary conditions</w:t>
      </w:r>
    </w:p>
    <w:p w14:paraId="547E5850" w14:textId="77777777" w:rsidR="003020FD" w:rsidRPr="00886B23" w:rsidRDefault="003020FD" w:rsidP="00B04319">
      <w:pPr>
        <w:numPr>
          <w:ilvl w:val="0"/>
          <w:numId w:val="9"/>
        </w:numPr>
        <w:tabs>
          <w:tab w:val="left" w:pos="720"/>
        </w:tabs>
        <w:spacing w:beforeLines="50" w:before="120" w:after="0"/>
        <w:ind w:hanging="357"/>
        <w:rPr>
          <w:bCs/>
          <w:lang w:val="en-US"/>
        </w:rPr>
      </w:pPr>
      <w:r w:rsidRPr="00886B23">
        <w:rPr>
          <w:bCs/>
          <w:lang w:val="en-US" w:eastAsia="zh-CN" w:bidi="ar"/>
        </w:rPr>
        <w:t xml:space="preserve">For CONNECTED mode, </w:t>
      </w:r>
      <w:r>
        <w:rPr>
          <w:rFonts w:eastAsia="Yu Mincho"/>
          <w:bCs/>
          <w:lang w:val="en-US" w:eastAsia="ja-JP" w:bidi="ar"/>
        </w:rPr>
        <w:t>r</w:t>
      </w:r>
      <w:r w:rsidRPr="00340CDC">
        <w:rPr>
          <w:rFonts w:eastAsia="Yu Mincho"/>
          <w:bCs/>
          <w:lang w:val="en-US" w:eastAsia="ja-JP" w:bidi="ar"/>
        </w:rPr>
        <w:t>emaining</w:t>
      </w:r>
      <w:r>
        <w:rPr>
          <w:bCs/>
          <w:lang w:val="en-US" w:eastAsia="zh-CN" w:bidi="ar"/>
        </w:rPr>
        <w:t xml:space="preserve"> details of</w:t>
      </w:r>
      <w:r w:rsidRPr="00886B23" w:rsidDel="000009A6">
        <w:rPr>
          <w:bCs/>
          <w:lang w:val="en-US" w:eastAsia="zh-CN" w:bidi="ar"/>
        </w:rPr>
        <w:t xml:space="preserve"> </w:t>
      </w:r>
      <w:r w:rsidRPr="00886B23">
        <w:rPr>
          <w:bCs/>
          <w:lang w:val="en-US" w:eastAsia="zh-CN" w:bidi="ar"/>
        </w:rPr>
        <w:t>procedures to allow UE MR PDCCH monitoring triggered by LP-WUS including activation and deactivation procedure of LP-WUS monitoring</w:t>
      </w:r>
      <w:r>
        <w:rPr>
          <w:bCs/>
          <w:lang w:val="en-US" w:eastAsia="zh-CN" w:bidi="ar"/>
        </w:rPr>
        <w:t xml:space="preserve"> </w:t>
      </w:r>
    </w:p>
    <w:p w14:paraId="01CD5B25" w14:textId="08A4444F" w:rsidR="003020FD" w:rsidRDefault="003020FD" w:rsidP="003020FD">
      <w:pPr>
        <w:rPr>
          <w:rFonts w:eastAsia="Yu Mincho"/>
          <w:lang w:val="en-US" w:eastAsia="ja-JP"/>
        </w:rPr>
      </w:pPr>
    </w:p>
    <w:p w14:paraId="17DD742A" w14:textId="77777777" w:rsidR="006D5CFD" w:rsidRDefault="00E059FA">
      <w:pPr>
        <w:pStyle w:val="2"/>
        <w:rPr>
          <w:lang w:eastAsia="ja-JP"/>
        </w:rPr>
      </w:pPr>
      <w:r>
        <w:rPr>
          <w:lang w:eastAsia="ja-JP"/>
        </w:rPr>
        <w:t>2.3</w:t>
      </w:r>
      <w:r>
        <w:rPr>
          <w:lang w:eastAsia="ja-JP"/>
        </w:rPr>
        <w:tab/>
      </w:r>
      <w:r>
        <w:rPr>
          <w:rFonts w:hint="eastAsia"/>
          <w:lang w:eastAsia="ja-JP"/>
        </w:rPr>
        <w:t>RAN3</w:t>
      </w:r>
    </w:p>
    <w:p w14:paraId="25BE3FBC" w14:textId="4D346B77" w:rsidR="006D5CFD" w:rsidRDefault="00E059FA">
      <w:pPr>
        <w:pStyle w:val="4"/>
        <w:rPr>
          <w:lang w:eastAsia="ja-JP"/>
        </w:rPr>
      </w:pPr>
      <w:r>
        <w:rPr>
          <w:lang w:eastAsia="ja-JP"/>
        </w:rPr>
        <w:t>2.3.1</w:t>
      </w:r>
      <w:r>
        <w:rPr>
          <w:lang w:eastAsia="ja-JP"/>
        </w:rPr>
        <w:tab/>
        <w:t>Agreements</w:t>
      </w:r>
      <w:r w:rsidR="00AD6452">
        <w:rPr>
          <w:lang w:eastAsia="ja-JP"/>
        </w:rPr>
        <w:t xml:space="preserve"> (RAN3#127)</w:t>
      </w:r>
    </w:p>
    <w:p w14:paraId="41D5E31E" w14:textId="1CBF0B75" w:rsidR="00532535" w:rsidRDefault="008B1C4C" w:rsidP="004839CB">
      <w:pPr>
        <w:widowControl w:val="0"/>
        <w:ind w:left="144" w:hanging="144"/>
        <w:rPr>
          <w:rFonts w:eastAsia="MS Mincho" w:cs="Calibri"/>
          <w:b/>
          <w:i/>
          <w:iCs/>
          <w:color w:val="00B050"/>
          <w:kern w:val="2"/>
          <w:sz w:val="16"/>
          <w:szCs w:val="16"/>
          <w:lang w:val="en-US"/>
        </w:rPr>
      </w:pPr>
      <w:hyperlink r:id="rId32" w:history="1">
        <w:r w:rsidR="00532535" w:rsidRPr="00532535">
          <w:rPr>
            <w:rStyle w:val="aff4"/>
            <w:rFonts w:eastAsia="MS Mincho" w:cs="Calibri"/>
            <w:i/>
            <w:iCs/>
            <w:kern w:val="2"/>
            <w:sz w:val="16"/>
            <w:szCs w:val="16"/>
            <w:lang w:val="en-US"/>
          </w:rPr>
          <w:t>R3-250841</w:t>
        </w:r>
      </w:hyperlink>
      <w:r w:rsidR="00532535" w:rsidRPr="00532535">
        <w:rPr>
          <w:rFonts w:eastAsia="MS Mincho" w:cs="Calibri"/>
          <w:i/>
          <w:iCs/>
          <w:color w:val="00B050"/>
          <w:kern w:val="2"/>
          <w:sz w:val="16"/>
          <w:szCs w:val="16"/>
          <w:lang w:val="en-US"/>
        </w:rPr>
        <w:t xml:space="preserve"> </w:t>
      </w:r>
      <w:r w:rsidR="00532535" w:rsidRPr="00532535">
        <w:rPr>
          <w:rFonts w:eastAsia="MS Mincho" w:cs="Calibri"/>
          <w:b/>
          <w:i/>
          <w:iCs/>
          <w:color w:val="00B050"/>
          <w:kern w:val="2"/>
          <w:sz w:val="16"/>
          <w:szCs w:val="16"/>
          <w:lang w:val="en-US"/>
        </w:rPr>
        <w:t xml:space="preserve"> Endorsed as BL CR</w:t>
      </w:r>
    </w:p>
    <w:p w14:paraId="6827574D" w14:textId="41645DFF" w:rsidR="00532535" w:rsidRPr="00532535" w:rsidRDefault="008B1C4C" w:rsidP="004839CB">
      <w:pPr>
        <w:widowControl w:val="0"/>
        <w:ind w:left="144" w:hanging="144"/>
        <w:rPr>
          <w:rFonts w:eastAsia="MS Mincho" w:cs="Calibri"/>
          <w:i/>
          <w:iCs/>
          <w:color w:val="00B050"/>
          <w:kern w:val="2"/>
          <w:sz w:val="16"/>
          <w:szCs w:val="16"/>
          <w:lang w:val="en-US"/>
        </w:rPr>
      </w:pPr>
      <w:hyperlink r:id="rId33" w:history="1">
        <w:r w:rsidR="00532535" w:rsidRPr="00532535">
          <w:rPr>
            <w:rStyle w:val="aff4"/>
            <w:rFonts w:eastAsia="MS Mincho" w:cs="Calibri"/>
            <w:i/>
            <w:iCs/>
            <w:kern w:val="2"/>
            <w:sz w:val="16"/>
            <w:szCs w:val="16"/>
            <w:lang w:val="en-US"/>
          </w:rPr>
          <w:t>R3-250913</w:t>
        </w:r>
      </w:hyperlink>
      <w:r w:rsidR="00532535" w:rsidRPr="00532535">
        <w:rPr>
          <w:rFonts w:eastAsia="MS Mincho" w:cs="Calibri"/>
          <w:i/>
          <w:iCs/>
          <w:color w:val="00B050"/>
          <w:kern w:val="2"/>
          <w:sz w:val="16"/>
          <w:szCs w:val="16"/>
          <w:lang w:val="en-US"/>
        </w:rPr>
        <w:t xml:space="preserve">  Endorsed as BL CR</w:t>
      </w:r>
    </w:p>
    <w:p w14:paraId="4276CD6A" w14:textId="2CC56F24" w:rsidR="00532535" w:rsidRPr="00532535" w:rsidRDefault="008B1C4C" w:rsidP="004839CB">
      <w:pPr>
        <w:widowControl w:val="0"/>
        <w:ind w:left="144" w:hanging="144"/>
        <w:rPr>
          <w:rFonts w:eastAsia="MS Mincho" w:cs="Calibri"/>
          <w:i/>
          <w:iCs/>
          <w:color w:val="00B050"/>
          <w:kern w:val="2"/>
          <w:sz w:val="16"/>
          <w:szCs w:val="16"/>
          <w:lang w:val="en-US"/>
        </w:rPr>
      </w:pPr>
      <w:hyperlink r:id="rId34" w:history="1">
        <w:r w:rsidR="00532535" w:rsidRPr="00532535">
          <w:rPr>
            <w:rStyle w:val="aff4"/>
            <w:rFonts w:eastAsia="MS Mincho" w:cs="Calibri"/>
            <w:i/>
            <w:iCs/>
            <w:kern w:val="2"/>
            <w:sz w:val="16"/>
            <w:szCs w:val="16"/>
            <w:lang w:val="en-US"/>
          </w:rPr>
          <w:t>R3-250838</w:t>
        </w:r>
      </w:hyperlink>
      <w:r w:rsidR="00532535" w:rsidRPr="00532535">
        <w:rPr>
          <w:rFonts w:eastAsia="MS Mincho" w:cs="Calibri"/>
          <w:i/>
          <w:iCs/>
          <w:color w:val="00B050"/>
          <w:kern w:val="2"/>
          <w:sz w:val="16"/>
          <w:szCs w:val="16"/>
          <w:lang w:val="en-US"/>
        </w:rPr>
        <w:t xml:space="preserve">  Endorsed as BL CR</w:t>
      </w:r>
    </w:p>
    <w:p w14:paraId="56E5D74F" w14:textId="42675DD9" w:rsidR="00532535" w:rsidRPr="00532535" w:rsidRDefault="008B1C4C" w:rsidP="004839CB">
      <w:pPr>
        <w:widowControl w:val="0"/>
        <w:ind w:left="144" w:hanging="144"/>
        <w:rPr>
          <w:rFonts w:eastAsia="MS Mincho" w:cs="Calibri"/>
          <w:i/>
          <w:iCs/>
          <w:color w:val="00B050"/>
          <w:kern w:val="2"/>
          <w:sz w:val="16"/>
          <w:szCs w:val="16"/>
          <w:lang w:val="en-US"/>
        </w:rPr>
      </w:pPr>
      <w:hyperlink r:id="rId35" w:history="1">
        <w:r w:rsidR="00532535" w:rsidRPr="00532535">
          <w:rPr>
            <w:rStyle w:val="aff4"/>
            <w:rFonts w:eastAsia="MS Mincho" w:cs="Calibri"/>
            <w:i/>
            <w:iCs/>
            <w:kern w:val="2"/>
            <w:sz w:val="16"/>
            <w:szCs w:val="16"/>
            <w:lang w:val="en-US"/>
          </w:rPr>
          <w:t>R3-250839</w:t>
        </w:r>
      </w:hyperlink>
      <w:r w:rsidR="00532535" w:rsidRPr="00532535">
        <w:rPr>
          <w:rFonts w:eastAsia="MS Mincho" w:cs="Calibri"/>
          <w:i/>
          <w:iCs/>
          <w:color w:val="00B050"/>
          <w:kern w:val="2"/>
          <w:sz w:val="16"/>
          <w:szCs w:val="16"/>
          <w:lang w:val="en-US"/>
        </w:rPr>
        <w:t xml:space="preserve">  Endorsed as BL CR</w:t>
      </w:r>
    </w:p>
    <w:p w14:paraId="12883456" w14:textId="1E20CCFF" w:rsidR="00532535" w:rsidRPr="00532535" w:rsidRDefault="008B1C4C" w:rsidP="004839CB">
      <w:pPr>
        <w:widowControl w:val="0"/>
        <w:ind w:left="144" w:hanging="144"/>
        <w:rPr>
          <w:rFonts w:eastAsia="MS Mincho" w:cs="Calibri"/>
          <w:i/>
          <w:iCs/>
          <w:color w:val="00B050"/>
          <w:kern w:val="2"/>
          <w:sz w:val="16"/>
          <w:szCs w:val="16"/>
        </w:rPr>
      </w:pPr>
      <w:hyperlink r:id="rId36" w:history="1">
        <w:r w:rsidR="00532535" w:rsidRPr="00532535">
          <w:rPr>
            <w:rStyle w:val="aff4"/>
            <w:rFonts w:eastAsia="MS Mincho" w:cs="Calibri"/>
            <w:i/>
            <w:iCs/>
            <w:kern w:val="2"/>
            <w:sz w:val="16"/>
            <w:szCs w:val="16"/>
            <w:lang w:val="en-US"/>
          </w:rPr>
          <w:t>R3-250840</w:t>
        </w:r>
      </w:hyperlink>
      <w:r w:rsidR="00532535" w:rsidRPr="00532535">
        <w:rPr>
          <w:rFonts w:eastAsia="MS Mincho" w:cs="Calibri"/>
          <w:i/>
          <w:iCs/>
          <w:color w:val="00B050"/>
          <w:kern w:val="2"/>
          <w:sz w:val="16"/>
          <w:szCs w:val="16"/>
          <w:lang w:val="en-US"/>
        </w:rPr>
        <w:t xml:space="preserve">  Agreed</w:t>
      </w:r>
    </w:p>
    <w:p w14:paraId="6C7DBDF3" w14:textId="77777777" w:rsidR="007E3A3D" w:rsidRPr="00532A6B" w:rsidRDefault="007E3A3D" w:rsidP="00B81095">
      <w:pPr>
        <w:rPr>
          <w:lang w:val="en-US" w:eastAsia="ja-JP"/>
        </w:rPr>
      </w:pPr>
    </w:p>
    <w:p w14:paraId="0E9FC5EC" w14:textId="0B18A34E" w:rsidR="006D5CFD" w:rsidRDefault="00E059FA">
      <w:pPr>
        <w:pStyle w:val="4"/>
        <w:rPr>
          <w:lang w:eastAsia="ja-JP"/>
        </w:rPr>
      </w:pPr>
      <w:r>
        <w:rPr>
          <w:lang w:eastAsia="ja-JP"/>
        </w:rPr>
        <w:t>2.3.2</w:t>
      </w:r>
      <w:r>
        <w:rPr>
          <w:lang w:eastAsia="ja-JP"/>
        </w:rPr>
        <w:tab/>
        <w:t>Remaining Open issues</w:t>
      </w:r>
    </w:p>
    <w:p w14:paraId="1585ADF2" w14:textId="77777777" w:rsidR="0077703C" w:rsidRPr="00886B23" w:rsidRDefault="0077703C" w:rsidP="00B04319">
      <w:pPr>
        <w:numPr>
          <w:ilvl w:val="0"/>
          <w:numId w:val="9"/>
        </w:numPr>
        <w:tabs>
          <w:tab w:val="left" w:pos="720"/>
        </w:tabs>
        <w:spacing w:beforeLines="50" w:before="120" w:after="0"/>
        <w:ind w:hanging="357"/>
        <w:rPr>
          <w:bCs/>
          <w:lang w:val="en-US"/>
        </w:rPr>
      </w:pPr>
      <w:r w:rsidRPr="00886B23">
        <w:rPr>
          <w:bCs/>
          <w:lang w:val="en-US" w:eastAsia="zh-CN" w:bidi="ar"/>
        </w:rPr>
        <w:t>For IDLE/INACTIVE modes</w:t>
      </w:r>
    </w:p>
    <w:p w14:paraId="446ECD18" w14:textId="77777777" w:rsidR="0077703C" w:rsidRPr="00860D33" w:rsidRDefault="0077703C" w:rsidP="00B04319">
      <w:pPr>
        <w:numPr>
          <w:ilvl w:val="1"/>
          <w:numId w:val="9"/>
        </w:numPr>
        <w:tabs>
          <w:tab w:val="left" w:pos="1440"/>
        </w:tabs>
        <w:spacing w:beforeLines="50" w:before="120" w:after="0"/>
        <w:ind w:hanging="357"/>
        <w:rPr>
          <w:bCs/>
          <w:lang w:val="en-US" w:eastAsia="zh-CN" w:bidi="ar"/>
        </w:rPr>
      </w:pPr>
      <w:r w:rsidRPr="00340CDC">
        <w:rPr>
          <w:rFonts w:eastAsia="Yu Mincho"/>
          <w:bCs/>
          <w:lang w:val="en-US" w:eastAsia="ja-JP" w:bidi="ar"/>
        </w:rPr>
        <w:t>Remaining</w:t>
      </w:r>
      <w:r>
        <w:rPr>
          <w:bCs/>
          <w:lang w:val="en-US" w:eastAsia="zh-CN" w:bidi="ar"/>
        </w:rPr>
        <w:t xml:space="preserve"> details of</w:t>
      </w:r>
      <w:r w:rsidRPr="00886B23" w:rsidDel="00383FFF">
        <w:rPr>
          <w:bCs/>
          <w:lang w:val="en-US" w:eastAsia="zh-CN" w:bidi="ar"/>
        </w:rPr>
        <w:t xml:space="preserve"> </w:t>
      </w:r>
      <w:r w:rsidRPr="00886B23">
        <w:rPr>
          <w:bCs/>
          <w:lang w:val="en-US" w:eastAsia="zh-CN" w:bidi="ar"/>
        </w:rPr>
        <w:t xml:space="preserve">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p>
    <w:p w14:paraId="4B3D9B90" w14:textId="77777777" w:rsidR="0077703C" w:rsidRPr="0077703C" w:rsidRDefault="0077703C" w:rsidP="0077703C">
      <w:pPr>
        <w:rPr>
          <w:lang w:val="en-US" w:eastAsia="ja-JP"/>
        </w:rPr>
      </w:pPr>
    </w:p>
    <w:p w14:paraId="2278B22C" w14:textId="77777777" w:rsidR="006D5CFD" w:rsidRDefault="00E059FA">
      <w:pPr>
        <w:pStyle w:val="2"/>
        <w:rPr>
          <w:lang w:eastAsia="ja-JP"/>
        </w:rPr>
      </w:pPr>
      <w:r>
        <w:rPr>
          <w:lang w:eastAsia="ja-JP"/>
        </w:rPr>
        <w:t>2.4</w:t>
      </w:r>
      <w:r>
        <w:rPr>
          <w:lang w:eastAsia="ja-JP"/>
        </w:rPr>
        <w:tab/>
      </w:r>
      <w:r>
        <w:rPr>
          <w:rFonts w:hint="eastAsia"/>
          <w:lang w:eastAsia="ja-JP"/>
        </w:rPr>
        <w:t>RAN4</w:t>
      </w:r>
    </w:p>
    <w:p w14:paraId="0B5807BF" w14:textId="137A0B88" w:rsidR="006D5CFD" w:rsidRDefault="00E059FA">
      <w:pPr>
        <w:pStyle w:val="4"/>
        <w:rPr>
          <w:lang w:eastAsia="ja-JP"/>
        </w:rPr>
      </w:pPr>
      <w:r>
        <w:rPr>
          <w:lang w:eastAsia="ja-JP"/>
        </w:rPr>
        <w:t>2.4.1</w:t>
      </w:r>
      <w:r>
        <w:rPr>
          <w:lang w:eastAsia="ja-JP"/>
        </w:rPr>
        <w:tab/>
        <w:t>Agreements</w:t>
      </w:r>
      <w:r w:rsidR="00AD6452">
        <w:rPr>
          <w:lang w:eastAsia="ja-JP"/>
        </w:rPr>
        <w:t xml:space="preserve"> (RAN4#114)</w:t>
      </w:r>
    </w:p>
    <w:p w14:paraId="5C8F53CF" w14:textId="1FC16D52" w:rsidR="007154C0" w:rsidRPr="00921F12" w:rsidRDefault="007154C0" w:rsidP="007154C0">
      <w:pPr>
        <w:pStyle w:val="5"/>
        <w:rPr>
          <w:rFonts w:ascii="Times" w:hAnsi="Times"/>
          <w:b/>
          <w:sz w:val="28"/>
          <w:u w:val="single"/>
          <w:lang w:val="en-US"/>
        </w:rPr>
      </w:pPr>
      <w:r w:rsidRPr="00921F12">
        <w:rPr>
          <w:rFonts w:ascii="Times" w:hAnsi="Times"/>
          <w:b/>
          <w:sz w:val="28"/>
          <w:u w:val="single"/>
          <w:lang w:val="en-US"/>
        </w:rPr>
        <w:t xml:space="preserve">LP-WUS </w:t>
      </w:r>
      <w:r w:rsidRPr="00921F12">
        <w:rPr>
          <w:rFonts w:ascii="Times" w:hAnsi="Times" w:hint="eastAsia"/>
          <w:b/>
          <w:sz w:val="28"/>
          <w:u w:val="single"/>
          <w:lang w:val="en-US"/>
        </w:rPr>
        <w:t xml:space="preserve">UE </w:t>
      </w:r>
      <w:r w:rsidRPr="00921F12">
        <w:rPr>
          <w:rFonts w:ascii="Times" w:hAnsi="Times"/>
          <w:b/>
          <w:sz w:val="28"/>
          <w:u w:val="single"/>
          <w:lang w:val="en-US"/>
        </w:rPr>
        <w:t>RRM</w:t>
      </w:r>
    </w:p>
    <w:p w14:paraId="6EE931BF" w14:textId="77777777" w:rsidR="00421CE2" w:rsidRPr="00F81258" w:rsidRDefault="00421CE2" w:rsidP="00CA5258">
      <w:pPr>
        <w:pStyle w:val="aff8"/>
        <w:numPr>
          <w:ilvl w:val="0"/>
          <w:numId w:val="17"/>
        </w:numPr>
        <w:ind w:leftChars="0"/>
        <w:rPr>
          <w:rFonts w:ascii="Times New Roman" w:eastAsia="宋体" w:hAnsi="Times New Roman"/>
          <w:sz w:val="24"/>
          <w:szCs w:val="16"/>
          <w:lang w:eastAsia="zh-CN"/>
        </w:rPr>
      </w:pPr>
      <w:r w:rsidRPr="00F81258">
        <w:rPr>
          <w:rFonts w:ascii="Times New Roman" w:eastAsia="宋体" w:hAnsi="Times New Roman"/>
          <w:sz w:val="24"/>
          <w:szCs w:val="16"/>
          <w:lang w:eastAsia="zh-CN"/>
        </w:rPr>
        <w:t>Sub-topic 1-1 General aspects</w:t>
      </w:r>
    </w:p>
    <w:p w14:paraId="40082FA7" w14:textId="77777777" w:rsidR="00421CE2" w:rsidRDefault="00421CE2" w:rsidP="00421CE2">
      <w:pPr>
        <w:spacing w:after="120"/>
        <w:rPr>
          <w:b/>
          <w:color w:val="000000" w:themeColor="text1"/>
          <w:u w:val="single"/>
          <w:lang w:eastAsia="ko-KR"/>
        </w:rPr>
      </w:pPr>
      <w:r>
        <w:rPr>
          <w:b/>
          <w:color w:val="000000" w:themeColor="text1"/>
          <w:u w:val="single"/>
          <w:lang w:eastAsia="ko-KR"/>
        </w:rPr>
        <w:t xml:space="preserve">Issue 1-1-3-1: On RRM requirements to be specified for OOK-based LP-WUR based on LP-SS with overlaid OFDM sequence </w:t>
      </w:r>
    </w:p>
    <w:p w14:paraId="1518FA41" w14:textId="77777777" w:rsidR="00421CE2" w:rsidRPr="00205B5C" w:rsidRDefault="00421CE2" w:rsidP="00421CE2">
      <w:pPr>
        <w:snapToGrid w:val="0"/>
        <w:spacing w:after="120"/>
        <w:rPr>
          <w:rFonts w:eastAsia="等线"/>
          <w:color w:val="000000" w:themeColor="text1"/>
          <w:lang w:val="en-US" w:eastAsia="zh-CN"/>
        </w:rPr>
      </w:pPr>
      <w:r w:rsidRPr="00205B5C">
        <w:rPr>
          <w:rFonts w:eastAsia="等线" w:hint="eastAsia"/>
          <w:color w:val="000000" w:themeColor="text1"/>
          <w:lang w:val="en-US" w:eastAsia="zh-CN"/>
        </w:rPr>
        <w:t>A</w:t>
      </w:r>
      <w:r w:rsidRPr="00205B5C">
        <w:rPr>
          <w:rFonts w:eastAsia="等线"/>
          <w:color w:val="000000" w:themeColor="text1"/>
          <w:lang w:val="en-US" w:eastAsia="zh-CN"/>
        </w:rPr>
        <w:t>greement:</w:t>
      </w:r>
    </w:p>
    <w:p w14:paraId="7A454841" w14:textId="77777777" w:rsidR="00421CE2" w:rsidRPr="00205B5C" w:rsidRDefault="00421CE2" w:rsidP="00CA5258">
      <w:pPr>
        <w:pStyle w:val="aff8"/>
        <w:widowControl/>
        <w:numPr>
          <w:ilvl w:val="0"/>
          <w:numId w:val="32"/>
        </w:numPr>
        <w:tabs>
          <w:tab w:val="left" w:pos="397"/>
        </w:tabs>
        <w:spacing w:after="120"/>
        <w:ind w:leftChars="0" w:left="1220"/>
        <w:jc w:val="left"/>
        <w:rPr>
          <w:color w:val="000000" w:themeColor="text1"/>
        </w:rPr>
      </w:pPr>
      <w:r w:rsidRPr="00205B5C">
        <w:rPr>
          <w:color w:val="000000" w:themeColor="text1"/>
        </w:rPr>
        <w:t>In Rel-19, the</w:t>
      </w:r>
      <w:r w:rsidRPr="00205B5C">
        <w:rPr>
          <w:rFonts w:hint="eastAsia"/>
          <w:color w:val="000000" w:themeColor="text1"/>
        </w:rPr>
        <w:t xml:space="preserve"> </w:t>
      </w:r>
      <w:r w:rsidRPr="00205B5C">
        <w:rPr>
          <w:color w:val="000000" w:themeColor="text1"/>
        </w:rPr>
        <w:t xml:space="preserve">same </w:t>
      </w:r>
      <w:r w:rsidRPr="00205B5C">
        <w:rPr>
          <w:rFonts w:hint="eastAsia"/>
          <w:color w:val="000000" w:themeColor="text1"/>
        </w:rPr>
        <w:t xml:space="preserve">requirement shall be applied for OOK-based LP-WUR serving cell measurement based on LP-SS </w:t>
      </w:r>
      <w:r w:rsidRPr="00205B5C">
        <w:rPr>
          <w:color w:val="000000" w:themeColor="text1"/>
        </w:rPr>
        <w:t>regardless of</w:t>
      </w:r>
      <w:r w:rsidRPr="00205B5C">
        <w:rPr>
          <w:rFonts w:hint="eastAsia"/>
          <w:color w:val="000000" w:themeColor="text1"/>
        </w:rPr>
        <w:t xml:space="preserve"> </w:t>
      </w:r>
      <w:r w:rsidRPr="00205B5C">
        <w:rPr>
          <w:color w:val="000000" w:themeColor="text1"/>
        </w:rPr>
        <w:t xml:space="preserve">whether </w:t>
      </w:r>
      <w:r w:rsidRPr="00205B5C">
        <w:rPr>
          <w:rFonts w:hint="eastAsia"/>
          <w:color w:val="000000" w:themeColor="text1"/>
        </w:rPr>
        <w:t xml:space="preserve">overlaid OFDM sequence </w:t>
      </w:r>
      <w:r w:rsidRPr="00205B5C">
        <w:rPr>
          <w:color w:val="000000" w:themeColor="text1"/>
        </w:rPr>
        <w:t xml:space="preserve">is </w:t>
      </w:r>
      <w:r w:rsidRPr="00205B5C">
        <w:t xml:space="preserve">configured </w:t>
      </w:r>
      <w:r w:rsidRPr="00205B5C">
        <w:rPr>
          <w:color w:val="000000" w:themeColor="text1"/>
        </w:rPr>
        <w:t>or not</w:t>
      </w:r>
      <w:r w:rsidRPr="00205B5C">
        <w:rPr>
          <w:rFonts w:hint="eastAsia"/>
          <w:color w:val="000000" w:themeColor="text1"/>
        </w:rPr>
        <w:t>.</w:t>
      </w:r>
    </w:p>
    <w:p w14:paraId="4EF1F21A" w14:textId="77777777" w:rsidR="00421CE2" w:rsidRDefault="00421CE2" w:rsidP="00421CE2">
      <w:pPr>
        <w:spacing w:after="120"/>
        <w:rPr>
          <w:b/>
          <w:color w:val="000000" w:themeColor="text1"/>
          <w:u w:val="single"/>
          <w:lang w:eastAsia="ko-KR"/>
        </w:rPr>
      </w:pPr>
      <w:r>
        <w:rPr>
          <w:b/>
          <w:color w:val="000000" w:themeColor="text1"/>
          <w:u w:val="single"/>
          <w:lang w:eastAsia="ko-KR"/>
        </w:rPr>
        <w:t xml:space="preserve">Issue 1-1-3-2: On RRM requirements to be specified for SSB-based LP-WUR based only on LP-SS with and without overlaid OFDM sequence </w:t>
      </w:r>
    </w:p>
    <w:p w14:paraId="32E1BF77" w14:textId="77777777" w:rsidR="00421CE2" w:rsidRPr="00205B5C" w:rsidRDefault="00421CE2" w:rsidP="00421CE2">
      <w:pPr>
        <w:snapToGrid w:val="0"/>
        <w:spacing w:after="120"/>
        <w:rPr>
          <w:rFonts w:eastAsia="等线"/>
          <w:color w:val="000000"/>
          <w:lang w:val="en-US" w:eastAsia="zh-CN"/>
        </w:rPr>
      </w:pPr>
      <w:r w:rsidRPr="00205B5C">
        <w:rPr>
          <w:rFonts w:eastAsia="等线" w:hint="eastAsia"/>
          <w:color w:val="000000"/>
          <w:lang w:val="en-US" w:eastAsia="zh-CN"/>
        </w:rPr>
        <w:t>A</w:t>
      </w:r>
      <w:r w:rsidRPr="00205B5C">
        <w:rPr>
          <w:rFonts w:eastAsia="等线"/>
          <w:color w:val="000000"/>
          <w:lang w:val="en-US" w:eastAsia="zh-CN"/>
        </w:rPr>
        <w:t>greement:</w:t>
      </w:r>
    </w:p>
    <w:p w14:paraId="197B00EA" w14:textId="77777777" w:rsidR="00421CE2" w:rsidRPr="00205B5C" w:rsidRDefault="00421CE2" w:rsidP="00CA5258">
      <w:pPr>
        <w:pStyle w:val="aff8"/>
        <w:widowControl/>
        <w:numPr>
          <w:ilvl w:val="0"/>
          <w:numId w:val="40"/>
        </w:numPr>
        <w:snapToGrid w:val="0"/>
        <w:spacing w:after="120"/>
        <w:ind w:leftChars="0" w:left="1160"/>
        <w:jc w:val="left"/>
      </w:pPr>
      <w:r w:rsidRPr="00205B5C">
        <w:t>Define the requirements for OFDM-based LP-WUR serving cell measurement based only on LP-SS</w:t>
      </w:r>
    </w:p>
    <w:p w14:paraId="1EDECBD4" w14:textId="77777777" w:rsidR="00421CE2" w:rsidRPr="00205B5C" w:rsidRDefault="00421CE2" w:rsidP="00CA5258">
      <w:pPr>
        <w:pStyle w:val="aff8"/>
        <w:widowControl/>
        <w:numPr>
          <w:ilvl w:val="1"/>
          <w:numId w:val="40"/>
        </w:numPr>
        <w:snapToGrid w:val="0"/>
        <w:spacing w:after="120"/>
        <w:ind w:leftChars="0" w:left="1220"/>
        <w:jc w:val="left"/>
        <w:rPr>
          <w:rFonts w:eastAsia="等线"/>
          <w:b/>
          <w:u w:val="single"/>
        </w:rPr>
      </w:pPr>
      <w:r w:rsidRPr="00205B5C">
        <w:t xml:space="preserve">Reuse the </w:t>
      </w:r>
      <w:r w:rsidRPr="00205B5C">
        <w:rPr>
          <w:color w:val="000000" w:themeColor="text1"/>
        </w:rPr>
        <w:t>same requirement for LP-SS OOK based</w:t>
      </w:r>
    </w:p>
    <w:p w14:paraId="643E4E0B" w14:textId="77777777" w:rsidR="00421CE2" w:rsidRDefault="00421CE2" w:rsidP="00421CE2">
      <w:pPr>
        <w:spacing w:after="120"/>
        <w:rPr>
          <w:b/>
          <w:color w:val="000000" w:themeColor="text1"/>
          <w:u w:val="single"/>
          <w:lang w:eastAsia="ko-KR"/>
        </w:rPr>
      </w:pPr>
    </w:p>
    <w:p w14:paraId="4544E785" w14:textId="77777777" w:rsidR="00421CE2" w:rsidRDefault="00421CE2" w:rsidP="00421CE2">
      <w:pPr>
        <w:rPr>
          <w:b/>
          <w:color w:val="000000" w:themeColor="text1"/>
          <w:u w:val="single"/>
          <w:lang w:eastAsia="ko-KR"/>
        </w:rPr>
      </w:pPr>
      <w:r>
        <w:rPr>
          <w:b/>
          <w:color w:val="000000" w:themeColor="text1"/>
          <w:u w:val="single"/>
          <w:lang w:eastAsia="ko-KR"/>
        </w:rPr>
        <w:t xml:space="preserve">Issue 1-1-9: LP-WUR status at legacy case (not at LP-WUS monitoring case/fully </w:t>
      </w:r>
      <w:proofErr w:type="gramStart"/>
      <w:r>
        <w:rPr>
          <w:b/>
          <w:color w:val="000000" w:themeColor="text1"/>
          <w:u w:val="single"/>
          <w:lang w:eastAsia="ko-KR"/>
        </w:rPr>
        <w:t>offloading(</w:t>
      </w:r>
      <w:proofErr w:type="gramEnd"/>
      <w:r>
        <w:rPr>
          <w:b/>
          <w:color w:val="000000" w:themeColor="text1"/>
          <w:u w:val="single"/>
          <w:lang w:eastAsia="ko-KR"/>
        </w:rPr>
        <w:t xml:space="preserve">case 1) case/RRM relaxation (case 3) case)  </w:t>
      </w:r>
    </w:p>
    <w:p w14:paraId="7F72A5E4" w14:textId="77777777" w:rsidR="00421CE2" w:rsidRPr="005375D6" w:rsidRDefault="00421CE2" w:rsidP="00421CE2">
      <w:pPr>
        <w:rPr>
          <w:color w:val="000000" w:themeColor="text1"/>
          <w:szCs w:val="24"/>
          <w:lang w:eastAsia="zh-CN"/>
        </w:rPr>
      </w:pPr>
      <w:r w:rsidRPr="005375D6">
        <w:rPr>
          <w:color w:val="000000" w:themeColor="text1"/>
          <w:szCs w:val="24"/>
          <w:lang w:eastAsia="zh-CN"/>
        </w:rPr>
        <w:t>Agreement:</w:t>
      </w:r>
    </w:p>
    <w:p w14:paraId="6C530E17" w14:textId="77777777" w:rsidR="00421CE2" w:rsidRPr="005375D6" w:rsidRDefault="00421CE2" w:rsidP="00421CE2">
      <w:pPr>
        <w:rPr>
          <w:color w:val="000000" w:themeColor="text1"/>
          <w:szCs w:val="24"/>
          <w:lang w:eastAsia="zh-CN"/>
        </w:rPr>
      </w:pPr>
      <w:r w:rsidRPr="005375D6">
        <w:rPr>
          <w:color w:val="000000" w:themeColor="text1"/>
          <w:szCs w:val="24"/>
          <w:lang w:eastAsia="zh-CN"/>
        </w:rPr>
        <w:t xml:space="preserve">At legacy </w:t>
      </w:r>
      <w:proofErr w:type="gramStart"/>
      <w:r w:rsidRPr="005375D6">
        <w:rPr>
          <w:color w:val="000000" w:themeColor="text1"/>
          <w:szCs w:val="24"/>
          <w:lang w:eastAsia="zh-CN"/>
        </w:rPr>
        <w:t xml:space="preserve">state, </w:t>
      </w:r>
      <w:r w:rsidRPr="005375D6">
        <w:rPr>
          <w:rFonts w:hint="eastAsia"/>
          <w:color w:val="000000" w:themeColor="text1"/>
          <w:szCs w:val="24"/>
          <w:lang w:eastAsia="zh-CN"/>
        </w:rPr>
        <w:t xml:space="preserve"> when</w:t>
      </w:r>
      <w:proofErr w:type="gramEnd"/>
      <w:r w:rsidRPr="005375D6">
        <w:rPr>
          <w:rFonts w:hint="eastAsia"/>
          <w:color w:val="000000" w:themeColor="text1"/>
          <w:szCs w:val="24"/>
          <w:lang w:eastAsia="zh-CN"/>
        </w:rPr>
        <w:t xml:space="preserve"> and how to turn on LR for serving cell measurement is up to UE implementation</w:t>
      </w:r>
      <w:r w:rsidRPr="005375D6">
        <w:rPr>
          <w:color w:val="000000" w:themeColor="text1"/>
          <w:szCs w:val="24"/>
          <w:lang w:eastAsia="zh-CN"/>
        </w:rPr>
        <w:t xml:space="preserve">. </w:t>
      </w:r>
    </w:p>
    <w:p w14:paraId="700A5DAD" w14:textId="77777777" w:rsidR="00421CE2" w:rsidRPr="00F81258" w:rsidRDefault="00421CE2" w:rsidP="00CA5258">
      <w:pPr>
        <w:pStyle w:val="aff8"/>
        <w:numPr>
          <w:ilvl w:val="0"/>
          <w:numId w:val="17"/>
        </w:numPr>
        <w:ind w:leftChars="0"/>
        <w:rPr>
          <w:rFonts w:ascii="Times New Roman" w:eastAsia="宋体" w:hAnsi="Times New Roman"/>
          <w:sz w:val="24"/>
          <w:szCs w:val="16"/>
          <w:lang w:eastAsia="zh-CN"/>
        </w:rPr>
      </w:pPr>
      <w:r w:rsidRPr="00F81258">
        <w:rPr>
          <w:rFonts w:ascii="Times New Roman" w:eastAsia="宋体" w:hAnsi="Times New Roman"/>
          <w:sz w:val="24"/>
          <w:szCs w:val="16"/>
          <w:lang w:eastAsia="zh-CN"/>
        </w:rPr>
        <w:t>Sub-topic 1-2 Detail LP-WUR requirements at RRC_IDLE/INACTIVE state</w:t>
      </w:r>
    </w:p>
    <w:p w14:paraId="44F8DFFF" w14:textId="77777777" w:rsidR="00421CE2" w:rsidRDefault="00421CE2" w:rsidP="00421CE2">
      <w:pPr>
        <w:rPr>
          <w:b/>
          <w:color w:val="000000" w:themeColor="text1"/>
          <w:u w:val="single"/>
          <w:lang w:eastAsia="zh-CN"/>
        </w:rPr>
      </w:pPr>
      <w:r>
        <w:rPr>
          <w:b/>
          <w:color w:val="000000" w:themeColor="text1"/>
          <w:u w:val="single"/>
          <w:lang w:eastAsia="ko-KR"/>
        </w:rPr>
        <w:t>Issue 1-2-3: On requirements for entry/exit criteria(threshold) evaluation for WUS paging monitoring</w:t>
      </w:r>
      <w:r>
        <w:rPr>
          <w:rFonts w:hint="eastAsia"/>
          <w:b/>
          <w:color w:val="000000" w:themeColor="text1"/>
          <w:u w:val="single"/>
          <w:lang w:eastAsia="zh-CN"/>
        </w:rPr>
        <w:t>/</w:t>
      </w:r>
      <w:r>
        <w:rPr>
          <w:b/>
          <w:color w:val="000000" w:themeColor="text1"/>
          <w:u w:val="single"/>
          <w:lang w:eastAsia="zh-CN"/>
        </w:rPr>
        <w:t>Fully Offloading (Case 1)</w:t>
      </w:r>
      <w:r>
        <w:rPr>
          <w:rFonts w:hint="eastAsia"/>
          <w:b/>
          <w:color w:val="000000" w:themeColor="text1"/>
          <w:u w:val="single"/>
          <w:lang w:eastAsia="zh-CN"/>
        </w:rPr>
        <w:t>/MR RRM relaxation</w:t>
      </w:r>
      <w:r>
        <w:rPr>
          <w:b/>
          <w:color w:val="000000" w:themeColor="text1"/>
          <w:u w:val="single"/>
          <w:lang w:eastAsia="zh-CN"/>
        </w:rPr>
        <w:t xml:space="preserve"> (Case 3)</w:t>
      </w:r>
    </w:p>
    <w:p w14:paraId="1AB61D85" w14:textId="77777777" w:rsidR="00421CE2" w:rsidRDefault="00421CE2" w:rsidP="00421CE2">
      <w:pPr>
        <w:rPr>
          <w:color w:val="000000" w:themeColor="text1"/>
        </w:rPr>
      </w:pPr>
      <w:r>
        <w:rPr>
          <w:color w:val="000000" w:themeColor="text1"/>
        </w:rPr>
        <w:t>Agreement:</w:t>
      </w:r>
    </w:p>
    <w:p w14:paraId="57972FA9" w14:textId="77777777" w:rsidR="00421CE2" w:rsidRPr="00B763D1" w:rsidRDefault="00421CE2" w:rsidP="00421CE2">
      <w:pPr>
        <w:ind w:left="284"/>
        <w:rPr>
          <w:color w:val="000000" w:themeColor="text1"/>
          <w:szCs w:val="24"/>
          <w:lang w:eastAsia="zh-CN"/>
        </w:rPr>
      </w:pPr>
      <w:r w:rsidRPr="00B763D1">
        <w:rPr>
          <w:color w:val="000000" w:themeColor="text1"/>
          <w:szCs w:val="24"/>
          <w:lang w:eastAsia="zh-CN"/>
        </w:rPr>
        <w:t xml:space="preserve">When both MR and LR threshold are configured, MR or LR evaluates whether its own entry/exit threshold is satisfied separately. </w:t>
      </w:r>
    </w:p>
    <w:p w14:paraId="5E0C5703" w14:textId="77777777" w:rsidR="00421CE2" w:rsidRDefault="00421CE2" w:rsidP="00421CE2">
      <w:pPr>
        <w:ind w:left="284"/>
        <w:rPr>
          <w:color w:val="000000" w:themeColor="text1"/>
          <w:szCs w:val="24"/>
          <w:lang w:eastAsia="zh-CN"/>
        </w:rPr>
      </w:pPr>
      <w:r w:rsidRPr="00B763D1">
        <w:rPr>
          <w:color w:val="000000" w:themeColor="text1"/>
          <w:szCs w:val="24"/>
          <w:lang w:eastAsia="zh-CN"/>
        </w:rPr>
        <w:t>MR and LR evaluation requirements are defined separately.</w:t>
      </w:r>
    </w:p>
    <w:p w14:paraId="1A72E828" w14:textId="77777777" w:rsidR="00421CE2" w:rsidRDefault="00421CE2" w:rsidP="00421CE2">
      <w:pPr>
        <w:rPr>
          <w:b/>
          <w:color w:val="000000" w:themeColor="text1"/>
          <w:szCs w:val="24"/>
          <w:u w:val="single"/>
          <w:lang w:val="en-US"/>
        </w:rPr>
      </w:pPr>
      <w:r>
        <w:rPr>
          <w:b/>
          <w:color w:val="000000"/>
          <w:u w:val="single"/>
          <w:lang w:eastAsia="ko-KR"/>
        </w:rPr>
        <w:t xml:space="preserve">Issue 1-2-4-2-2: On </w:t>
      </w:r>
      <w:r>
        <w:rPr>
          <w:b/>
          <w:color w:val="000000" w:themeColor="text1"/>
          <w:szCs w:val="24"/>
          <w:u w:val="single"/>
          <w:lang w:val="en-US"/>
        </w:rPr>
        <w:t>single or multiple LR evaluation requirements</w:t>
      </w:r>
    </w:p>
    <w:p w14:paraId="454106BF" w14:textId="77777777" w:rsidR="00421CE2" w:rsidRPr="00B763D1" w:rsidRDefault="00421CE2" w:rsidP="00421CE2">
      <w:pPr>
        <w:rPr>
          <w:rFonts w:eastAsiaTheme="minorEastAsia"/>
          <w:color w:val="000000" w:themeColor="text1"/>
          <w:lang w:val="en-US" w:eastAsia="zh-CN"/>
        </w:rPr>
      </w:pPr>
      <w:r w:rsidRPr="00B763D1">
        <w:rPr>
          <w:rFonts w:eastAsiaTheme="minorEastAsia"/>
          <w:color w:val="000000" w:themeColor="text1"/>
          <w:lang w:val="en-US" w:eastAsia="zh-CN"/>
        </w:rPr>
        <w:t xml:space="preserve">Agreement: </w:t>
      </w:r>
    </w:p>
    <w:p w14:paraId="6AAC9A69" w14:textId="77777777" w:rsidR="00421CE2" w:rsidRPr="00B763D1" w:rsidRDefault="00421CE2" w:rsidP="00421CE2">
      <w:r w:rsidRPr="00B763D1">
        <w:t>Define a single LR evaluation requirement for both LR entry and exit threshold evaluation for LP-WUS monitoring, case 1 and case 3, i.e., LR evaluation requirement is not differentiated on entry or exit; or on different cases.</w:t>
      </w:r>
    </w:p>
    <w:p w14:paraId="7AACA3DB" w14:textId="77777777" w:rsidR="00421CE2" w:rsidRPr="00B763D1" w:rsidRDefault="00421CE2" w:rsidP="00421CE2">
      <w:pPr>
        <w:rPr>
          <w:rFonts w:eastAsiaTheme="minorEastAsia"/>
          <w:color w:val="000000" w:themeColor="text1"/>
          <w:lang w:val="en-US" w:eastAsia="zh-CN"/>
        </w:rPr>
      </w:pPr>
      <w:r w:rsidRPr="00B763D1">
        <w:rPr>
          <w:rFonts w:eastAsiaTheme="minorEastAsia"/>
          <w:color w:val="000000" w:themeColor="text1"/>
          <w:lang w:val="en-US" w:eastAsia="zh-CN"/>
        </w:rPr>
        <w:t xml:space="preserve">Note: RAN2’s discussion on timer will not impact on RAN4’s evaluation requirement. </w:t>
      </w:r>
    </w:p>
    <w:p w14:paraId="4C16F01C" w14:textId="77777777" w:rsidR="00421CE2" w:rsidRDefault="00421CE2" w:rsidP="00421CE2">
      <w:pPr>
        <w:rPr>
          <w:color w:val="000000" w:themeColor="text1"/>
          <w:szCs w:val="24"/>
        </w:rPr>
      </w:pPr>
      <w:r>
        <w:rPr>
          <w:b/>
          <w:color w:val="000000"/>
          <w:u w:val="single"/>
          <w:lang w:eastAsia="ko-KR"/>
        </w:rPr>
        <w:lastRenderedPageBreak/>
        <w:t xml:space="preserve">Issue 1-2-4-2-3: </w:t>
      </w:r>
      <w:r>
        <w:rPr>
          <w:b/>
          <w:color w:val="000000" w:themeColor="text1"/>
          <w:szCs w:val="24"/>
          <w:u w:val="single"/>
          <w:lang w:val="en-US"/>
        </w:rPr>
        <w:t>On how to define LR evaluation requirements</w:t>
      </w:r>
    </w:p>
    <w:p w14:paraId="27063D36" w14:textId="77777777" w:rsidR="00421CE2" w:rsidRPr="00FF6A54" w:rsidRDefault="00421CE2" w:rsidP="00421CE2">
      <w:pPr>
        <w:rPr>
          <w:rFonts w:eastAsiaTheme="minorEastAsia"/>
          <w:color w:val="000000" w:themeColor="text1"/>
          <w:lang w:val="en-US" w:eastAsia="zh-CN"/>
        </w:rPr>
      </w:pPr>
      <w:r w:rsidRPr="00FF6A54">
        <w:rPr>
          <w:rFonts w:eastAsiaTheme="minorEastAsia"/>
          <w:color w:val="000000" w:themeColor="text1"/>
          <w:lang w:val="en-US" w:eastAsia="zh-CN"/>
        </w:rPr>
        <w:t xml:space="preserve">Agreement: </w:t>
      </w:r>
    </w:p>
    <w:p w14:paraId="35670EB2" w14:textId="77777777" w:rsidR="00421CE2" w:rsidRPr="00FF6A54" w:rsidRDefault="00421CE2" w:rsidP="00421CE2">
      <w:r w:rsidRPr="00FF6A54">
        <w:t xml:space="preserve">LR evaluation duration is [x1 </w:t>
      </w:r>
      <w:proofErr w:type="gramStart"/>
      <w:r w:rsidRPr="00FF6A54">
        <w:t>samples]*</w:t>
      </w:r>
      <w:proofErr w:type="gramEnd"/>
      <w:r w:rsidRPr="00FF6A54">
        <w:t>LP-SS (for OOK LR) or [y1 samples] *LO (for SSB LR), assuming x or y samples are used to satisfy accuracy requirement and x1 &gt; x and y1&gt;y.</w:t>
      </w:r>
    </w:p>
    <w:p w14:paraId="4DAB807B" w14:textId="77777777" w:rsidR="00421CE2" w:rsidRPr="00FF6A54" w:rsidRDefault="00421CE2" w:rsidP="00421CE2">
      <w:r w:rsidRPr="00FF6A54">
        <w:t xml:space="preserve">Number x and y are defined as measurement requirement </w:t>
      </w:r>
      <w:proofErr w:type="gramStart"/>
      <w:r w:rsidRPr="00FF6A54">
        <w:t>as  [</w:t>
      </w:r>
      <w:proofErr w:type="gramEnd"/>
      <w:r w:rsidRPr="00FF6A54">
        <w:t>x samples]*LP-SS (for OOK LR) or [y samples] *LO (for SSB LR)</w:t>
      </w:r>
    </w:p>
    <w:p w14:paraId="327DF80D" w14:textId="02D90FF9" w:rsidR="00421CE2" w:rsidRPr="00F81258" w:rsidRDefault="00421CE2" w:rsidP="00CA5258">
      <w:pPr>
        <w:pStyle w:val="aff8"/>
        <w:numPr>
          <w:ilvl w:val="0"/>
          <w:numId w:val="17"/>
        </w:numPr>
        <w:ind w:leftChars="0"/>
        <w:rPr>
          <w:rFonts w:ascii="Times New Roman" w:eastAsia="宋体" w:hAnsi="Times New Roman"/>
          <w:sz w:val="24"/>
          <w:szCs w:val="16"/>
          <w:lang w:eastAsia="zh-CN"/>
        </w:rPr>
      </w:pPr>
      <w:r w:rsidRPr="00F81258">
        <w:rPr>
          <w:rFonts w:ascii="Times New Roman" w:eastAsia="宋体" w:hAnsi="Times New Roman"/>
          <w:sz w:val="24"/>
          <w:szCs w:val="16"/>
          <w:lang w:eastAsia="zh-CN"/>
        </w:rPr>
        <w:t>Sub-topic 1-3 MR RRM relaxation</w:t>
      </w:r>
    </w:p>
    <w:p w14:paraId="25A1E649" w14:textId="77777777" w:rsidR="00421CE2" w:rsidRDefault="00421CE2" w:rsidP="00421CE2">
      <w:pPr>
        <w:snapToGrid w:val="0"/>
        <w:spacing w:after="120"/>
        <w:rPr>
          <w:b/>
          <w:bCs/>
          <w:color w:val="000000"/>
          <w:sz w:val="21"/>
          <w:szCs w:val="21"/>
          <w:u w:val="single"/>
          <w:lang w:eastAsia="ko-KR"/>
        </w:rPr>
      </w:pPr>
      <w:r w:rsidRPr="00A22640">
        <w:rPr>
          <w:b/>
          <w:bCs/>
          <w:color w:val="000000"/>
          <w:sz w:val="21"/>
          <w:szCs w:val="21"/>
          <w:u w:val="single"/>
          <w:lang w:eastAsia="ko-KR"/>
        </w:rPr>
        <w:t>Issue 1-3-1: MR RRM relaxation for serving cell/neighbour cell</w:t>
      </w:r>
      <w:r>
        <w:rPr>
          <w:b/>
          <w:bCs/>
          <w:color w:val="000000"/>
          <w:sz w:val="21"/>
          <w:szCs w:val="21"/>
          <w:u w:val="single"/>
          <w:lang w:eastAsia="ko-KR"/>
        </w:rPr>
        <w:t xml:space="preserve"> for case 3</w:t>
      </w:r>
    </w:p>
    <w:p w14:paraId="4F0C5702" w14:textId="77777777" w:rsidR="00421CE2" w:rsidRPr="00D32176" w:rsidRDefault="00421CE2" w:rsidP="00421CE2">
      <w:pPr>
        <w:snapToGrid w:val="0"/>
        <w:spacing w:after="120"/>
        <w:rPr>
          <w:rFonts w:eastAsia="等线"/>
          <w:color w:val="000000"/>
          <w:sz w:val="21"/>
          <w:szCs w:val="21"/>
          <w:lang w:eastAsia="zh-CN"/>
        </w:rPr>
      </w:pPr>
      <w:r w:rsidRPr="00D32176">
        <w:rPr>
          <w:rFonts w:eastAsia="等线" w:hint="eastAsia"/>
          <w:color w:val="000000"/>
          <w:sz w:val="21"/>
          <w:szCs w:val="21"/>
          <w:lang w:eastAsia="zh-CN"/>
        </w:rPr>
        <w:t>A</w:t>
      </w:r>
      <w:r w:rsidRPr="00D32176">
        <w:rPr>
          <w:rFonts w:eastAsia="等线"/>
          <w:color w:val="000000"/>
          <w:sz w:val="21"/>
          <w:szCs w:val="21"/>
          <w:lang w:eastAsia="zh-CN"/>
        </w:rPr>
        <w:t>greement:</w:t>
      </w:r>
    </w:p>
    <w:p w14:paraId="2772D56C" w14:textId="77777777" w:rsidR="00421CE2" w:rsidRPr="00421CE2" w:rsidRDefault="00421CE2" w:rsidP="00CA5258">
      <w:pPr>
        <w:pStyle w:val="aff8"/>
        <w:widowControl/>
        <w:numPr>
          <w:ilvl w:val="0"/>
          <w:numId w:val="41"/>
        </w:numPr>
        <w:snapToGrid w:val="0"/>
        <w:spacing w:after="120"/>
        <w:ind w:leftChars="0" w:left="1160"/>
        <w:jc w:val="left"/>
        <w:rPr>
          <w:rFonts w:ascii="Times New Roman" w:hAnsi="Times New Roman"/>
          <w:bCs/>
          <w:kern w:val="0"/>
          <w:sz w:val="20"/>
          <w:szCs w:val="20"/>
          <w:lang w:val="en-GB" w:eastAsia="en-GB"/>
        </w:rPr>
      </w:pPr>
      <w:r w:rsidRPr="00421CE2">
        <w:rPr>
          <w:rFonts w:ascii="Times New Roman" w:hAnsi="Times New Roman"/>
          <w:bCs/>
          <w:kern w:val="0"/>
          <w:sz w:val="20"/>
          <w:szCs w:val="20"/>
          <w:lang w:val="en-GB" w:eastAsia="en-GB"/>
        </w:rPr>
        <w:t>MR RRM relaxation for serving cell/neighbour cell</w:t>
      </w:r>
      <w:r w:rsidRPr="00421CE2">
        <w:rPr>
          <w:rFonts w:ascii="Times New Roman" w:hAnsi="Times New Roman" w:hint="eastAsia"/>
          <w:bCs/>
          <w:kern w:val="0"/>
          <w:sz w:val="20"/>
          <w:szCs w:val="20"/>
          <w:lang w:val="en-GB" w:eastAsia="en-GB"/>
        </w:rPr>
        <w:t>:</w:t>
      </w:r>
      <w:r w:rsidRPr="00421CE2">
        <w:rPr>
          <w:rFonts w:ascii="Times New Roman" w:hAnsi="Times New Roman"/>
          <w:bCs/>
          <w:kern w:val="0"/>
          <w:sz w:val="20"/>
          <w:szCs w:val="20"/>
          <w:lang w:val="en-GB" w:eastAsia="en-GB"/>
        </w:rPr>
        <w:t xml:space="preserve"> scaling factor is 16.</w:t>
      </w:r>
    </w:p>
    <w:p w14:paraId="5160CE95" w14:textId="77777777" w:rsidR="00421CE2" w:rsidRPr="00F81258" w:rsidRDefault="00421CE2" w:rsidP="00CA5258">
      <w:pPr>
        <w:pStyle w:val="aff8"/>
        <w:numPr>
          <w:ilvl w:val="0"/>
          <w:numId w:val="17"/>
        </w:numPr>
        <w:ind w:leftChars="0"/>
        <w:rPr>
          <w:rFonts w:ascii="Times New Roman" w:eastAsia="宋体" w:hAnsi="Times New Roman"/>
          <w:sz w:val="24"/>
          <w:szCs w:val="16"/>
          <w:lang w:eastAsia="zh-CN"/>
        </w:rPr>
      </w:pPr>
      <w:r w:rsidRPr="00F81258">
        <w:rPr>
          <w:rFonts w:ascii="Times New Roman" w:eastAsia="宋体" w:hAnsi="Times New Roman"/>
          <w:sz w:val="24"/>
          <w:szCs w:val="16"/>
          <w:lang w:eastAsia="zh-CN"/>
        </w:rPr>
        <w:t>Sub-topic 2-1 On simulation assumptions and parameters</w:t>
      </w:r>
    </w:p>
    <w:p w14:paraId="09E21727" w14:textId="77777777" w:rsidR="00421CE2" w:rsidRDefault="00421CE2" w:rsidP="00421CE2">
      <w:pPr>
        <w:rPr>
          <w:b/>
          <w:color w:val="000000"/>
          <w:u w:val="single"/>
          <w:lang w:eastAsia="ko-KR"/>
        </w:rPr>
      </w:pPr>
      <w:r>
        <w:rPr>
          <w:b/>
          <w:color w:val="000000"/>
          <w:u w:val="single"/>
          <w:lang w:eastAsia="ko-KR"/>
        </w:rPr>
        <w:t>Issue 2-1-1: SINR setting</w:t>
      </w:r>
    </w:p>
    <w:p w14:paraId="419EF1A9" w14:textId="77777777" w:rsidR="00421CE2" w:rsidRPr="00BB54B5" w:rsidRDefault="00421CE2" w:rsidP="00421CE2">
      <w:pPr>
        <w:rPr>
          <w:rFonts w:eastAsiaTheme="minorEastAsia"/>
          <w:color w:val="000000" w:themeColor="text1"/>
          <w:lang w:val="en-US" w:eastAsia="zh-CN"/>
        </w:rPr>
      </w:pPr>
      <w:r w:rsidRPr="00BB54B5">
        <w:rPr>
          <w:rFonts w:eastAsiaTheme="minorEastAsia"/>
          <w:color w:val="000000" w:themeColor="text1"/>
          <w:lang w:val="en-US" w:eastAsia="zh-CN"/>
        </w:rPr>
        <w:t xml:space="preserve">Agreement: </w:t>
      </w:r>
    </w:p>
    <w:p w14:paraId="09A9A69B" w14:textId="77777777" w:rsidR="00421CE2" w:rsidRPr="00BB54B5" w:rsidRDefault="00421CE2" w:rsidP="00421CE2">
      <w:pPr>
        <w:rPr>
          <w:bCs/>
        </w:rPr>
      </w:pPr>
      <w:r w:rsidRPr="00BB54B5">
        <w:rPr>
          <w:bCs/>
        </w:rPr>
        <w:t>Include -6 dB SINR in simulation assumptions SINR and -6 dB SINR is low priority and depending on company input;</w:t>
      </w:r>
    </w:p>
    <w:p w14:paraId="4C69435A" w14:textId="77777777" w:rsidR="00421CE2" w:rsidRPr="00BB54B5" w:rsidRDefault="00421CE2" w:rsidP="00421CE2">
      <w:pPr>
        <w:rPr>
          <w:bCs/>
        </w:rPr>
      </w:pPr>
      <w:r w:rsidRPr="00BB54B5">
        <w:rPr>
          <w:bCs/>
        </w:rPr>
        <w:t>Treat -0.5dB and 2dB SINR as low priority cases;</w:t>
      </w:r>
    </w:p>
    <w:p w14:paraId="7D49B2A0" w14:textId="77777777" w:rsidR="00421CE2" w:rsidRDefault="00421CE2" w:rsidP="00421CE2">
      <w:pPr>
        <w:rPr>
          <w:b/>
          <w:color w:val="000000" w:themeColor="text1"/>
          <w:u w:val="single"/>
          <w:lang w:eastAsia="ko-KR"/>
        </w:rPr>
      </w:pPr>
      <w:r>
        <w:rPr>
          <w:b/>
          <w:color w:val="000000" w:themeColor="text1"/>
          <w:u w:val="single"/>
          <w:lang w:eastAsia="ko-KR"/>
        </w:rPr>
        <w:t>Issue 2-1-5: On ideal LP-RSRP/RSRQ in simulation</w:t>
      </w:r>
    </w:p>
    <w:p w14:paraId="0F56A9A7" w14:textId="77777777" w:rsidR="00421CE2" w:rsidRPr="00BB54B5" w:rsidRDefault="00421CE2" w:rsidP="00421CE2">
      <w:pPr>
        <w:rPr>
          <w:rFonts w:eastAsiaTheme="minorEastAsia"/>
          <w:color w:val="000000" w:themeColor="text1"/>
          <w:lang w:val="en-US" w:eastAsia="zh-CN"/>
        </w:rPr>
      </w:pPr>
      <w:r w:rsidRPr="00BB54B5">
        <w:rPr>
          <w:rFonts w:eastAsiaTheme="minorEastAsia"/>
          <w:color w:val="000000" w:themeColor="text1"/>
          <w:lang w:val="en-US" w:eastAsia="zh-CN"/>
        </w:rPr>
        <w:t xml:space="preserve">Agreement: </w:t>
      </w:r>
    </w:p>
    <w:p w14:paraId="0AB71329" w14:textId="77777777" w:rsidR="00421CE2" w:rsidRPr="00BB54B5" w:rsidRDefault="00421CE2" w:rsidP="00421CE2">
      <w:pPr>
        <w:rPr>
          <w:rFonts w:eastAsiaTheme="minorEastAsia"/>
          <w:color w:val="000000" w:themeColor="text1"/>
          <w:lang w:val="en-US" w:eastAsia="zh-CN"/>
        </w:rPr>
      </w:pPr>
      <w:r w:rsidRPr="00BB54B5">
        <w:rPr>
          <w:rFonts w:eastAsiaTheme="minorEastAsia"/>
          <w:color w:val="000000" w:themeColor="text1"/>
          <w:lang w:val="en-US" w:eastAsia="zh-CN"/>
        </w:rPr>
        <w:t xml:space="preserve">Use on method 1 in P2 as a base further check the difference between method 1 and method 2 in P2 and check the channel estimation assumption in ideal RSRP for OOK based LR </w:t>
      </w:r>
    </w:p>
    <w:p w14:paraId="2C66B4CF" w14:textId="77777777" w:rsidR="00421CE2" w:rsidRDefault="00421CE2" w:rsidP="00421CE2">
      <w:pPr>
        <w:rPr>
          <w:b/>
          <w:color w:val="000000" w:themeColor="text1"/>
          <w:u w:val="single"/>
          <w:lang w:eastAsia="ko-KR"/>
        </w:rPr>
      </w:pPr>
      <w:r>
        <w:rPr>
          <w:b/>
          <w:color w:val="000000" w:themeColor="text1"/>
          <w:u w:val="single"/>
          <w:lang w:eastAsia="ko-KR"/>
        </w:rPr>
        <w:t xml:space="preserve">Issue 2-1-6: On SCS in simulation </w:t>
      </w:r>
    </w:p>
    <w:p w14:paraId="7B33236A" w14:textId="77777777" w:rsidR="00421CE2" w:rsidRPr="00BB54B5" w:rsidRDefault="00421CE2" w:rsidP="00421CE2">
      <w:pPr>
        <w:rPr>
          <w:bCs/>
        </w:rPr>
      </w:pPr>
      <w:r w:rsidRPr="00BB54B5">
        <w:rPr>
          <w:bCs/>
        </w:rPr>
        <w:t xml:space="preserve">Agreement: </w:t>
      </w:r>
    </w:p>
    <w:p w14:paraId="73E29EE1" w14:textId="77777777" w:rsidR="00421CE2" w:rsidRPr="00BB54B5" w:rsidRDefault="00421CE2" w:rsidP="00421CE2">
      <w:pPr>
        <w:rPr>
          <w:bCs/>
        </w:rPr>
      </w:pPr>
      <w:r w:rsidRPr="00BB54B5">
        <w:rPr>
          <w:bCs/>
        </w:rPr>
        <w:t>U</w:t>
      </w:r>
      <w:r w:rsidRPr="00BB54B5">
        <w:rPr>
          <w:rFonts w:hint="eastAsia"/>
          <w:bCs/>
        </w:rPr>
        <w:t xml:space="preserve">sing SCS = 30KHz </w:t>
      </w:r>
      <w:r w:rsidRPr="00BB54B5">
        <w:rPr>
          <w:bCs/>
        </w:rPr>
        <w:t xml:space="preserve">as the base </w:t>
      </w:r>
      <w:r w:rsidRPr="00BB54B5">
        <w:rPr>
          <w:rFonts w:hint="eastAsia"/>
          <w:bCs/>
        </w:rPr>
        <w:t>in the simulation</w:t>
      </w:r>
      <w:r w:rsidRPr="00BB54B5">
        <w:rPr>
          <w:bCs/>
        </w:rPr>
        <w:t xml:space="preserve"> </w:t>
      </w:r>
    </w:p>
    <w:p w14:paraId="57F603DD" w14:textId="77777777" w:rsidR="00421CE2" w:rsidRDefault="00421CE2" w:rsidP="00421CE2">
      <w:pPr>
        <w:rPr>
          <w:b/>
          <w:color w:val="000000" w:themeColor="text1"/>
          <w:u w:val="single"/>
          <w:lang w:eastAsia="ko-KR"/>
        </w:rPr>
      </w:pPr>
      <w:r>
        <w:rPr>
          <w:b/>
          <w:color w:val="000000" w:themeColor="text1"/>
          <w:u w:val="single"/>
          <w:lang w:eastAsia="ko-KR"/>
        </w:rPr>
        <w:t xml:space="preserve">Issue 2-1-7: On OOK interference </w:t>
      </w:r>
    </w:p>
    <w:p w14:paraId="13FF254E" w14:textId="69C9C6B6" w:rsidR="00421CE2" w:rsidRDefault="00421CE2" w:rsidP="00421CE2">
      <w:pPr>
        <w:rPr>
          <w:bCs/>
        </w:rPr>
      </w:pPr>
      <w:r w:rsidRPr="00BB54B5">
        <w:rPr>
          <w:rFonts w:eastAsiaTheme="minorEastAsia"/>
          <w:color w:val="000000" w:themeColor="text1"/>
          <w:lang w:val="en-US" w:eastAsia="zh-CN"/>
        </w:rPr>
        <w:t xml:space="preserve">Agreement: </w:t>
      </w:r>
      <w:r w:rsidRPr="00BB54B5">
        <w:rPr>
          <w:bCs/>
        </w:rPr>
        <w:t>Define a specific LP-SS binary sequences of the serving and interference cell for simulation alignment.</w:t>
      </w:r>
    </w:p>
    <w:p w14:paraId="3E46EA04" w14:textId="77777777" w:rsidR="00421CE2" w:rsidRDefault="00421CE2" w:rsidP="00421CE2">
      <w:pPr>
        <w:rPr>
          <w:b/>
          <w:color w:val="000000" w:themeColor="text1"/>
          <w:u w:val="single"/>
          <w:lang w:eastAsia="ko-KR"/>
        </w:rPr>
      </w:pPr>
      <w:r>
        <w:rPr>
          <w:b/>
          <w:color w:val="000000" w:themeColor="text1"/>
          <w:u w:val="single"/>
          <w:lang w:eastAsia="ko-KR"/>
        </w:rPr>
        <w:t>Issue 2-1-4: On LP-SS sequence for simulation purpose</w:t>
      </w:r>
    </w:p>
    <w:p w14:paraId="418C7CA3" w14:textId="77777777" w:rsidR="00421CE2" w:rsidRDefault="00421CE2" w:rsidP="00421CE2">
      <w:pPr>
        <w:rPr>
          <w:rFonts w:eastAsiaTheme="minorEastAsia"/>
          <w:color w:val="000000" w:themeColor="text1"/>
          <w:lang w:eastAsia="zh-CN"/>
        </w:rPr>
      </w:pPr>
      <w:r>
        <w:rPr>
          <w:rFonts w:eastAsiaTheme="minorEastAsia"/>
          <w:color w:val="000000" w:themeColor="text1"/>
          <w:lang w:eastAsia="zh-CN"/>
        </w:rPr>
        <w:t>Agreement:</w:t>
      </w:r>
    </w:p>
    <w:p w14:paraId="4596433E" w14:textId="77777777" w:rsidR="00421CE2" w:rsidRDefault="00421CE2" w:rsidP="00421CE2">
      <w:pPr>
        <w:rPr>
          <w:rFonts w:eastAsiaTheme="minorEastAsia"/>
          <w:color w:val="000000" w:themeColor="text1"/>
          <w:lang w:eastAsia="zh-CN"/>
        </w:rPr>
      </w:pPr>
      <w:r>
        <w:rPr>
          <w:rFonts w:eastAsiaTheme="minorEastAsia"/>
          <w:color w:val="000000" w:themeColor="text1"/>
          <w:lang w:eastAsia="zh-CN"/>
        </w:rPr>
        <w:t>For RAN4 simulation alignment purpose:</w:t>
      </w:r>
    </w:p>
    <w:p w14:paraId="309E8D0C" w14:textId="77777777" w:rsidR="00421CE2" w:rsidRDefault="00421CE2" w:rsidP="00421CE2">
      <w:pPr>
        <w:rPr>
          <w:lang w:val="en-US" w:eastAsia="zh-CN"/>
        </w:rPr>
      </w:pPr>
      <w:r>
        <w:rPr>
          <w:rFonts w:hint="eastAsia"/>
        </w:rPr>
        <w:t>For M=1, L=4 (if supported), the set of LP-SS binary sequences is:</w:t>
      </w:r>
    </w:p>
    <w:p w14:paraId="4D95D1F0" w14:textId="77777777" w:rsidR="00421CE2" w:rsidRPr="004A727C" w:rsidRDefault="00421CE2" w:rsidP="00421CE2">
      <w:pPr>
        <w:ind w:left="284"/>
      </w:pPr>
      <w:r w:rsidRPr="004A727C">
        <w:rPr>
          <w:rFonts w:hint="eastAsia"/>
        </w:rPr>
        <w:t>Serving cell: </w:t>
      </w:r>
      <w:proofErr w:type="gramStart"/>
      <w:r w:rsidRPr="004A727C">
        <w:rPr>
          <w:rFonts w:hint="eastAsia"/>
        </w:rPr>
        <w:t xml:space="preserve">   </w:t>
      </w:r>
      <w:r>
        <w:rPr>
          <w:rFonts w:hint="eastAsia"/>
        </w:rPr>
        <w:t>[</w:t>
      </w:r>
      <w:proofErr w:type="gramEnd"/>
      <w:r>
        <w:rPr>
          <w:rFonts w:hint="eastAsia"/>
        </w:rPr>
        <w:t>0 1 0 1]</w:t>
      </w:r>
    </w:p>
    <w:p w14:paraId="07A3B018" w14:textId="77777777" w:rsidR="00421CE2" w:rsidRDefault="00421CE2" w:rsidP="00421CE2">
      <w:pPr>
        <w:ind w:left="284"/>
      </w:pPr>
      <w:r w:rsidRPr="004A727C">
        <w:rPr>
          <w:rFonts w:hint="eastAsia"/>
        </w:rPr>
        <w:t xml:space="preserve">Interference cell: </w:t>
      </w:r>
      <w:r>
        <w:rPr>
          <w:rFonts w:hint="eastAsia"/>
        </w:rPr>
        <w:t>[0 1 1 0]</w:t>
      </w:r>
    </w:p>
    <w:p w14:paraId="2DA73C45" w14:textId="77777777" w:rsidR="00421CE2" w:rsidRDefault="00421CE2" w:rsidP="00421CE2">
      <w:r>
        <w:rPr>
          <w:rFonts w:hint="eastAsia"/>
        </w:rPr>
        <w:t>For M=1, L=6 (if supported), the set of LP-SS sequence is:</w:t>
      </w:r>
    </w:p>
    <w:p w14:paraId="03BFFBB6" w14:textId="77777777" w:rsidR="00421CE2" w:rsidRPr="00AB2DA8" w:rsidRDefault="00421CE2" w:rsidP="00421CE2">
      <w:pPr>
        <w:ind w:left="284"/>
      </w:pPr>
      <w:r w:rsidRPr="00AB2DA8">
        <w:rPr>
          <w:rFonts w:hint="eastAsia"/>
        </w:rPr>
        <w:t>Serving cell: </w:t>
      </w:r>
      <w:proofErr w:type="gramStart"/>
      <w:r w:rsidRPr="00AB2DA8">
        <w:rPr>
          <w:rFonts w:hint="eastAsia"/>
        </w:rPr>
        <w:t xml:space="preserve">   </w:t>
      </w:r>
      <w:r>
        <w:rPr>
          <w:rFonts w:hint="eastAsia"/>
        </w:rPr>
        <w:t>[</w:t>
      </w:r>
      <w:proofErr w:type="gramEnd"/>
      <w:r>
        <w:rPr>
          <w:rFonts w:hint="eastAsia"/>
        </w:rPr>
        <w:t>1 0 1 0 1 0]</w:t>
      </w:r>
    </w:p>
    <w:p w14:paraId="77282405" w14:textId="77777777" w:rsidR="00421CE2" w:rsidRDefault="00421CE2" w:rsidP="00421CE2">
      <w:pPr>
        <w:ind w:left="284"/>
      </w:pPr>
      <w:r w:rsidRPr="00AB2DA8">
        <w:rPr>
          <w:rFonts w:hint="eastAsia"/>
        </w:rPr>
        <w:t xml:space="preserve">Interference cell: </w:t>
      </w:r>
      <w:r>
        <w:rPr>
          <w:rFonts w:hint="eastAsia"/>
        </w:rPr>
        <w:t>[0 1 0 1 0 1]</w:t>
      </w:r>
    </w:p>
    <w:p w14:paraId="59FAC8C7" w14:textId="77777777" w:rsidR="00421CE2" w:rsidRDefault="00421CE2" w:rsidP="00421CE2">
      <w:pPr>
        <w:rPr>
          <w:lang w:val="en-US"/>
        </w:rPr>
      </w:pPr>
      <w:r>
        <w:rPr>
          <w:rFonts w:hint="eastAsia"/>
        </w:rPr>
        <w:t>For M=1, L=8 (if supported), the set of LP-SS sequence is:</w:t>
      </w:r>
    </w:p>
    <w:p w14:paraId="04F568F7" w14:textId="77777777" w:rsidR="00421CE2" w:rsidRPr="00AB2DA8" w:rsidRDefault="00421CE2" w:rsidP="00421CE2">
      <w:pPr>
        <w:ind w:left="284"/>
      </w:pPr>
      <w:r w:rsidRPr="00AB2DA8">
        <w:rPr>
          <w:rFonts w:hint="eastAsia"/>
        </w:rPr>
        <w:t>Serving cell: </w:t>
      </w:r>
      <w:proofErr w:type="gramStart"/>
      <w:r w:rsidRPr="00AB2DA8">
        <w:rPr>
          <w:rFonts w:hint="eastAsia"/>
        </w:rPr>
        <w:t xml:space="preserve">   </w:t>
      </w:r>
      <w:r>
        <w:rPr>
          <w:rFonts w:hint="eastAsia"/>
        </w:rPr>
        <w:t>[</w:t>
      </w:r>
      <w:proofErr w:type="gramEnd"/>
      <w:r>
        <w:rPr>
          <w:rFonts w:hint="eastAsia"/>
        </w:rPr>
        <w:t>1 0 1 0 0 1 0 1]</w:t>
      </w:r>
    </w:p>
    <w:p w14:paraId="55C88A12" w14:textId="77777777" w:rsidR="00421CE2" w:rsidRDefault="00421CE2" w:rsidP="00421CE2">
      <w:pPr>
        <w:ind w:left="284"/>
      </w:pPr>
      <w:r w:rsidRPr="00AB2DA8">
        <w:rPr>
          <w:rFonts w:hint="eastAsia"/>
        </w:rPr>
        <w:t xml:space="preserve">Interference cell: </w:t>
      </w:r>
      <w:r>
        <w:rPr>
          <w:rFonts w:hint="eastAsia"/>
        </w:rPr>
        <w:t>[1 0 1 0 1 0 0 1]</w:t>
      </w:r>
    </w:p>
    <w:p w14:paraId="0965B32D" w14:textId="77777777" w:rsidR="00421CE2" w:rsidRDefault="00421CE2" w:rsidP="00421CE2">
      <w:r>
        <w:rPr>
          <w:rFonts w:hint="eastAsia"/>
        </w:rPr>
        <w:t>For M=2, L=8 (if supported), the set of LP-SS sequence is:</w:t>
      </w:r>
    </w:p>
    <w:p w14:paraId="1D9788A3" w14:textId="77777777" w:rsidR="00421CE2" w:rsidRPr="00AB2DA8" w:rsidRDefault="00421CE2" w:rsidP="00421CE2">
      <w:pPr>
        <w:ind w:left="284"/>
      </w:pPr>
      <w:r w:rsidRPr="00AB2DA8">
        <w:rPr>
          <w:rFonts w:hint="eastAsia"/>
        </w:rPr>
        <w:t>Serving cell: </w:t>
      </w:r>
      <w:proofErr w:type="gramStart"/>
      <w:r w:rsidRPr="00AB2DA8">
        <w:rPr>
          <w:rFonts w:hint="eastAsia"/>
        </w:rPr>
        <w:t xml:space="preserve">   </w:t>
      </w:r>
      <w:r>
        <w:rPr>
          <w:rFonts w:hint="eastAsia"/>
        </w:rPr>
        <w:t>[</w:t>
      </w:r>
      <w:proofErr w:type="gramEnd"/>
      <w:r>
        <w:rPr>
          <w:rFonts w:hint="eastAsia"/>
        </w:rPr>
        <w:t>0 1 0 1 1 0 0 1]</w:t>
      </w:r>
    </w:p>
    <w:p w14:paraId="59618D09" w14:textId="77777777" w:rsidR="00421CE2" w:rsidRDefault="00421CE2" w:rsidP="00421CE2">
      <w:pPr>
        <w:ind w:left="284"/>
      </w:pPr>
      <w:r w:rsidRPr="00AB2DA8">
        <w:rPr>
          <w:rFonts w:hint="eastAsia"/>
        </w:rPr>
        <w:t xml:space="preserve">Interference cell: </w:t>
      </w:r>
      <w:r>
        <w:rPr>
          <w:rFonts w:hint="eastAsia"/>
        </w:rPr>
        <w:t>[0 1 1 0 0 1 0 1]</w:t>
      </w:r>
    </w:p>
    <w:p w14:paraId="0E6C787A" w14:textId="77777777" w:rsidR="00421CE2" w:rsidRDefault="00421CE2" w:rsidP="00421CE2">
      <w:r>
        <w:rPr>
          <w:rFonts w:hint="eastAsia"/>
        </w:rPr>
        <w:lastRenderedPageBreak/>
        <w:t>For M=2, L=12 (if supported), the set of LP-SS sequence is:</w:t>
      </w:r>
    </w:p>
    <w:p w14:paraId="72568A81" w14:textId="77777777" w:rsidR="00421CE2" w:rsidRPr="00AB2DA8" w:rsidRDefault="00421CE2" w:rsidP="00421CE2">
      <w:pPr>
        <w:ind w:left="284"/>
      </w:pPr>
      <w:r w:rsidRPr="00AB2DA8">
        <w:rPr>
          <w:rFonts w:hint="eastAsia"/>
        </w:rPr>
        <w:t>Serving cell: </w:t>
      </w:r>
      <w:proofErr w:type="gramStart"/>
      <w:r w:rsidRPr="00AB2DA8">
        <w:rPr>
          <w:rFonts w:hint="eastAsia"/>
        </w:rPr>
        <w:t xml:space="preserve">   </w:t>
      </w:r>
      <w:r>
        <w:rPr>
          <w:rFonts w:hint="eastAsia"/>
        </w:rPr>
        <w:t>[</w:t>
      </w:r>
      <w:proofErr w:type="gramEnd"/>
      <w:r>
        <w:rPr>
          <w:rFonts w:hint="eastAsia"/>
        </w:rPr>
        <w:t>1 0 0 1 1 0 0 1 1 0 0 1]</w:t>
      </w:r>
    </w:p>
    <w:p w14:paraId="7D0C5AD0" w14:textId="77777777" w:rsidR="00421CE2" w:rsidRDefault="00421CE2" w:rsidP="00421CE2">
      <w:pPr>
        <w:ind w:left="284"/>
      </w:pPr>
      <w:r w:rsidRPr="00AB2DA8">
        <w:rPr>
          <w:rFonts w:hint="eastAsia"/>
        </w:rPr>
        <w:t xml:space="preserve">Interference cell: </w:t>
      </w:r>
      <w:r>
        <w:rPr>
          <w:rFonts w:hint="eastAsia"/>
        </w:rPr>
        <w:t>[0 1 1 0 1 0 0 1 1 0 0 1]</w:t>
      </w:r>
    </w:p>
    <w:p w14:paraId="5E04E9C0" w14:textId="77777777" w:rsidR="00421CE2" w:rsidRDefault="00421CE2" w:rsidP="00421CE2">
      <w:r>
        <w:rPr>
          <w:rFonts w:hint="eastAsia"/>
        </w:rPr>
        <w:t>For M=2, L=16 (if supported), the set of LP-SS sequence is:</w:t>
      </w:r>
    </w:p>
    <w:p w14:paraId="7D886541" w14:textId="77777777" w:rsidR="00421CE2" w:rsidRPr="00AB2DA8" w:rsidRDefault="00421CE2" w:rsidP="00421CE2">
      <w:pPr>
        <w:ind w:left="284"/>
      </w:pPr>
      <w:r w:rsidRPr="00AB2DA8">
        <w:rPr>
          <w:rFonts w:hint="eastAsia"/>
        </w:rPr>
        <w:t>Serving cell: </w:t>
      </w:r>
      <w:proofErr w:type="gramStart"/>
      <w:r w:rsidRPr="00AB2DA8">
        <w:rPr>
          <w:rFonts w:hint="eastAsia"/>
        </w:rPr>
        <w:t xml:space="preserve">   </w:t>
      </w:r>
      <w:r>
        <w:rPr>
          <w:rFonts w:hint="eastAsia"/>
        </w:rPr>
        <w:t>[</w:t>
      </w:r>
      <w:proofErr w:type="gramEnd"/>
      <w:r>
        <w:rPr>
          <w:rFonts w:hint="eastAsia"/>
        </w:rPr>
        <w:t>1 0 0 1 0 1 0 1 1 0 0 1 1 0 0 1]</w:t>
      </w:r>
    </w:p>
    <w:p w14:paraId="74A16E23" w14:textId="77777777" w:rsidR="00421CE2" w:rsidRDefault="00421CE2" w:rsidP="00421CE2">
      <w:pPr>
        <w:ind w:left="284"/>
      </w:pPr>
      <w:r w:rsidRPr="00AB2DA8">
        <w:rPr>
          <w:rFonts w:hint="eastAsia"/>
        </w:rPr>
        <w:t xml:space="preserve">Interference cell: </w:t>
      </w:r>
      <w:r>
        <w:rPr>
          <w:rFonts w:hint="eastAsia"/>
        </w:rPr>
        <w:t>[1 0 0 1 1 0 0 1 0 1 1 0 0 1 0 1]</w:t>
      </w:r>
    </w:p>
    <w:p w14:paraId="700B3AE9" w14:textId="77777777" w:rsidR="00421CE2" w:rsidRDefault="00421CE2" w:rsidP="00421CE2">
      <w:r>
        <w:rPr>
          <w:rFonts w:hint="eastAsia"/>
        </w:rPr>
        <w:t>For M=4, L=16 (if supported), the set of LP-SS sequence is down-selected between:</w:t>
      </w:r>
    </w:p>
    <w:p w14:paraId="79DFE2C5" w14:textId="77777777" w:rsidR="00421CE2" w:rsidRPr="00AB2DA8" w:rsidRDefault="00421CE2" w:rsidP="00421CE2">
      <w:pPr>
        <w:ind w:left="284"/>
      </w:pPr>
      <w:r w:rsidRPr="00AB2DA8">
        <w:rPr>
          <w:rFonts w:hint="eastAsia"/>
        </w:rPr>
        <w:t>Serving cell: </w:t>
      </w:r>
      <w:proofErr w:type="gramStart"/>
      <w:r w:rsidRPr="00AB2DA8">
        <w:rPr>
          <w:rFonts w:hint="eastAsia"/>
        </w:rPr>
        <w:t xml:space="preserve">   </w:t>
      </w:r>
      <w:r>
        <w:rPr>
          <w:rFonts w:hint="eastAsia"/>
        </w:rPr>
        <w:t>[</w:t>
      </w:r>
      <w:proofErr w:type="gramEnd"/>
      <w:r>
        <w:rPr>
          <w:rFonts w:hint="eastAsia"/>
        </w:rPr>
        <w:t>0110100110101010]</w:t>
      </w:r>
    </w:p>
    <w:p w14:paraId="1D0B8F96" w14:textId="77777777" w:rsidR="00421CE2" w:rsidRDefault="00421CE2" w:rsidP="00421CE2">
      <w:pPr>
        <w:ind w:left="284"/>
      </w:pPr>
      <w:r w:rsidRPr="00AB2DA8">
        <w:rPr>
          <w:rFonts w:hint="eastAsia"/>
        </w:rPr>
        <w:t xml:space="preserve">Interference cell: </w:t>
      </w:r>
      <w:r>
        <w:rPr>
          <w:rFonts w:hint="eastAsia"/>
        </w:rPr>
        <w:t>[0110101010011010]</w:t>
      </w:r>
    </w:p>
    <w:p w14:paraId="5F90363F" w14:textId="77777777" w:rsidR="00421CE2" w:rsidRDefault="00421CE2" w:rsidP="00421CE2">
      <w:r>
        <w:rPr>
          <w:rFonts w:hint="eastAsia"/>
        </w:rPr>
        <w:t>For M=4, L=32(if supported), the set of LP-SS sequence is down-selected between:</w:t>
      </w:r>
    </w:p>
    <w:p w14:paraId="3A7DF70A" w14:textId="77777777" w:rsidR="00421CE2" w:rsidRPr="00AB2DA8" w:rsidRDefault="00421CE2" w:rsidP="00421CE2">
      <w:pPr>
        <w:ind w:left="284"/>
      </w:pPr>
      <w:r w:rsidRPr="00AB2DA8">
        <w:rPr>
          <w:rFonts w:hint="eastAsia"/>
        </w:rPr>
        <w:t>Serving cell: </w:t>
      </w:r>
      <w:proofErr w:type="gramStart"/>
      <w:r w:rsidRPr="00AB2DA8">
        <w:rPr>
          <w:rFonts w:hint="eastAsia"/>
        </w:rPr>
        <w:t xml:space="preserve">   </w:t>
      </w:r>
      <w:r>
        <w:rPr>
          <w:rFonts w:hint="eastAsia"/>
        </w:rPr>
        <w:t>[</w:t>
      </w:r>
      <w:proofErr w:type="gramEnd"/>
      <w:r>
        <w:rPr>
          <w:rFonts w:hint="eastAsia"/>
        </w:rPr>
        <w:t>0 1 0 1 1 0 1 0 1 0 1 0 1 0 0 1 1 0 1 0 0 1 1 0 0 1 1 0 0 1 0 1]</w:t>
      </w:r>
    </w:p>
    <w:p w14:paraId="0D7B008B" w14:textId="77777777" w:rsidR="00421CE2" w:rsidRDefault="00421CE2" w:rsidP="00421CE2">
      <w:pPr>
        <w:ind w:left="284"/>
      </w:pPr>
      <w:r w:rsidRPr="00AB2DA8">
        <w:rPr>
          <w:rFonts w:hint="eastAsia"/>
        </w:rPr>
        <w:t xml:space="preserve">Interference cell: </w:t>
      </w:r>
      <w:r>
        <w:rPr>
          <w:rFonts w:hint="eastAsia"/>
        </w:rPr>
        <w:t>[0 1 1 0 0 1 0 1 0 1 1 0 0 1 0 1 1 0 0 1 1 0 1 0 1 0 1 0 0 1 0 1]</w:t>
      </w:r>
    </w:p>
    <w:p w14:paraId="57B1EDF6" w14:textId="77777777" w:rsidR="00421CE2" w:rsidRPr="00F81258" w:rsidRDefault="00421CE2" w:rsidP="00CA5258">
      <w:pPr>
        <w:pStyle w:val="aff8"/>
        <w:numPr>
          <w:ilvl w:val="0"/>
          <w:numId w:val="17"/>
        </w:numPr>
        <w:ind w:leftChars="0"/>
        <w:rPr>
          <w:rFonts w:ascii="Times New Roman" w:eastAsia="宋体" w:hAnsi="Times New Roman"/>
          <w:sz w:val="24"/>
          <w:szCs w:val="16"/>
          <w:lang w:eastAsia="zh-CN"/>
        </w:rPr>
      </w:pPr>
      <w:r w:rsidRPr="00F81258">
        <w:rPr>
          <w:rFonts w:ascii="Times New Roman" w:eastAsia="宋体" w:hAnsi="Times New Roman"/>
          <w:sz w:val="24"/>
          <w:szCs w:val="16"/>
          <w:lang w:eastAsia="zh-CN"/>
        </w:rPr>
        <w:t>Sub-topic 2-2 Simulation results alignment and summary</w:t>
      </w:r>
    </w:p>
    <w:p w14:paraId="6002D407" w14:textId="77777777" w:rsidR="00421CE2" w:rsidRDefault="00421CE2" w:rsidP="00421CE2">
      <w:pPr>
        <w:rPr>
          <w:b/>
          <w:color w:val="000000" w:themeColor="text1"/>
          <w:u w:val="single"/>
          <w:lang w:eastAsia="ko-KR"/>
        </w:rPr>
      </w:pPr>
      <w:r>
        <w:rPr>
          <w:b/>
          <w:color w:val="000000" w:themeColor="text1"/>
          <w:u w:val="single"/>
          <w:lang w:eastAsia="ko-KR"/>
        </w:rPr>
        <w:t>Issue 2-2-1: On simulation campaign</w:t>
      </w:r>
    </w:p>
    <w:p w14:paraId="678CEC54" w14:textId="77777777" w:rsidR="00421CE2" w:rsidRPr="005F1351" w:rsidRDefault="00421CE2" w:rsidP="00421CE2">
      <w:pPr>
        <w:snapToGrid w:val="0"/>
        <w:spacing w:after="120"/>
        <w:rPr>
          <w:sz w:val="21"/>
          <w:szCs w:val="24"/>
        </w:rPr>
      </w:pPr>
      <w:r w:rsidRPr="005F1351">
        <w:rPr>
          <w:sz w:val="21"/>
          <w:szCs w:val="24"/>
        </w:rPr>
        <w:t>Agreement</w:t>
      </w:r>
      <w:r w:rsidRPr="005F1351">
        <w:rPr>
          <w:rFonts w:hint="eastAsia"/>
          <w:sz w:val="21"/>
          <w:szCs w:val="24"/>
        </w:rPr>
        <w:t>:</w:t>
      </w:r>
    </w:p>
    <w:p w14:paraId="24533FEA" w14:textId="77777777" w:rsidR="00421CE2" w:rsidRPr="005F1351" w:rsidRDefault="00421CE2" w:rsidP="00421CE2">
      <w:pPr>
        <w:snapToGrid w:val="0"/>
        <w:spacing w:after="120"/>
        <w:ind w:left="360"/>
        <w:rPr>
          <w:sz w:val="21"/>
          <w:szCs w:val="24"/>
        </w:rPr>
      </w:pPr>
      <w:r w:rsidRPr="005F1351">
        <w:rPr>
          <w:rFonts w:hint="eastAsia"/>
          <w:sz w:val="21"/>
          <w:szCs w:val="24"/>
        </w:rPr>
        <w:t>delta RSRP and delta RSRQ (the delta RSRP is the largest value of the difference between real RSRP and ideal RSRP at 5% and 95% point)</w:t>
      </w:r>
    </w:p>
    <w:p w14:paraId="28C7AEFA" w14:textId="77777777" w:rsidR="00421CE2" w:rsidRPr="005F1351" w:rsidRDefault="00421CE2" w:rsidP="00421CE2">
      <w:pPr>
        <w:snapToGrid w:val="0"/>
        <w:spacing w:after="120"/>
        <w:ind w:left="360"/>
        <w:rPr>
          <w:sz w:val="21"/>
          <w:szCs w:val="24"/>
        </w:rPr>
      </w:pPr>
      <w:r w:rsidRPr="005F1351">
        <w:rPr>
          <w:sz w:val="21"/>
          <w:szCs w:val="24"/>
        </w:rPr>
        <w:t>For simulation alignment purpose, interested companies can also report the “mean” value.</w:t>
      </w:r>
    </w:p>
    <w:p w14:paraId="0F9084CA" w14:textId="77777777" w:rsidR="00421CE2" w:rsidRPr="005F1351" w:rsidRDefault="00421CE2" w:rsidP="00FD0477">
      <w:pPr>
        <w:snapToGrid w:val="0"/>
        <w:spacing w:after="120"/>
        <w:ind w:firstLine="360"/>
        <w:rPr>
          <w:sz w:val="21"/>
          <w:szCs w:val="24"/>
        </w:rPr>
      </w:pPr>
      <w:r w:rsidRPr="005F1351">
        <w:rPr>
          <w:sz w:val="21"/>
          <w:szCs w:val="24"/>
        </w:rPr>
        <w:t>For the number of samples</w:t>
      </w:r>
      <w:r w:rsidRPr="005F1351">
        <w:rPr>
          <w:rFonts w:hint="eastAsia"/>
          <w:sz w:val="21"/>
          <w:szCs w:val="24"/>
        </w:rPr>
        <w:t>:</w:t>
      </w:r>
    </w:p>
    <w:p w14:paraId="3642F64D" w14:textId="77777777" w:rsidR="00421CE2" w:rsidRPr="005F1351" w:rsidRDefault="00421CE2" w:rsidP="00FD0477">
      <w:pPr>
        <w:snapToGrid w:val="0"/>
        <w:spacing w:after="120"/>
        <w:ind w:firstLine="567"/>
        <w:rPr>
          <w:sz w:val="21"/>
          <w:szCs w:val="24"/>
        </w:rPr>
      </w:pPr>
      <w:r w:rsidRPr="005F1351">
        <w:rPr>
          <w:sz w:val="21"/>
          <w:szCs w:val="24"/>
        </w:rPr>
        <w:t>It is up to companies whether to provide result for all or some of the numbers of samples.</w:t>
      </w:r>
    </w:p>
    <w:p w14:paraId="1E39A5DE" w14:textId="77777777" w:rsidR="00546B87" w:rsidRPr="00421CE2" w:rsidRDefault="00546B87" w:rsidP="00546B87"/>
    <w:p w14:paraId="7092C854" w14:textId="77777777" w:rsidR="00E300A0" w:rsidRPr="00E300A0" w:rsidRDefault="00E300A0" w:rsidP="00E300A0">
      <w:pPr>
        <w:pStyle w:val="5"/>
        <w:rPr>
          <w:rFonts w:ascii="Times" w:hAnsi="Times"/>
          <w:b/>
          <w:sz w:val="28"/>
          <w:u w:val="single"/>
          <w:lang w:val="de-DE"/>
        </w:rPr>
      </w:pPr>
      <w:r w:rsidRPr="00E300A0">
        <w:rPr>
          <w:rFonts w:ascii="Times" w:hAnsi="Times"/>
          <w:b/>
          <w:sz w:val="28"/>
          <w:u w:val="single"/>
          <w:lang w:val="de-DE"/>
        </w:rPr>
        <w:t xml:space="preserve">LP-WUS </w:t>
      </w:r>
      <w:r w:rsidRPr="00E300A0">
        <w:rPr>
          <w:rFonts w:ascii="Times" w:hAnsi="Times" w:hint="eastAsia"/>
          <w:b/>
          <w:sz w:val="28"/>
          <w:u w:val="single"/>
          <w:lang w:val="de-DE"/>
        </w:rPr>
        <w:t>UE RF</w:t>
      </w:r>
    </w:p>
    <w:p w14:paraId="358431BA" w14:textId="77777777" w:rsidR="00E300A0" w:rsidRPr="003947B4" w:rsidRDefault="00E300A0" w:rsidP="00E300A0">
      <w:pPr>
        <w:rPr>
          <w:rFonts w:ascii="Times" w:eastAsiaTheme="minorEastAsia" w:hAnsi="Times"/>
          <w:b/>
          <w:u w:val="single"/>
          <w:lang w:val="en-US" w:eastAsia="zh-CN"/>
        </w:rPr>
      </w:pPr>
    </w:p>
    <w:p w14:paraId="47CD456A" w14:textId="4DD951AD" w:rsidR="005F784F" w:rsidRDefault="005F784F" w:rsidP="005F784F">
      <w:pPr>
        <w:rPr>
          <w:rFonts w:eastAsia="宋体"/>
          <w:szCs w:val="24"/>
          <w:lang w:eastAsia="zh-CN"/>
        </w:rPr>
      </w:pPr>
      <w:r w:rsidRPr="007A61D2">
        <w:rPr>
          <w:rFonts w:eastAsia="宋体" w:hint="eastAsia"/>
          <w:szCs w:val="24"/>
          <w:lang w:eastAsia="zh-CN"/>
        </w:rPr>
        <w:t xml:space="preserve">The LS to RAN1, cc RAN2, on UE RF is </w:t>
      </w:r>
      <w:r w:rsidRPr="007A61D2">
        <w:rPr>
          <w:rFonts w:eastAsia="宋体"/>
          <w:szCs w:val="24"/>
          <w:lang w:eastAsia="zh-CN"/>
        </w:rPr>
        <w:t>approved</w:t>
      </w:r>
      <w:r w:rsidRPr="007A61D2">
        <w:rPr>
          <w:rFonts w:eastAsia="宋体" w:hint="eastAsia"/>
          <w:szCs w:val="24"/>
          <w:lang w:eastAsia="zh-CN"/>
        </w:rPr>
        <w:t xml:space="preserve"> in [</w:t>
      </w:r>
      <w:r w:rsidR="009E0862" w:rsidRPr="007A61D2">
        <w:rPr>
          <w:rFonts w:eastAsia="宋体" w:hint="eastAsia"/>
          <w:szCs w:val="24"/>
          <w:lang w:eastAsia="zh-CN"/>
        </w:rPr>
        <w:t>88</w:t>
      </w:r>
      <w:r w:rsidRPr="007A61D2">
        <w:rPr>
          <w:rFonts w:eastAsia="宋体" w:hint="eastAsia"/>
          <w:szCs w:val="24"/>
          <w:lang w:eastAsia="zh-CN"/>
        </w:rPr>
        <w:t>];</w:t>
      </w:r>
    </w:p>
    <w:p w14:paraId="6721769F" w14:textId="67C5925D" w:rsidR="004A34F5" w:rsidRPr="007A61D2" w:rsidRDefault="004A34F5" w:rsidP="005F784F">
      <w:pPr>
        <w:rPr>
          <w:rFonts w:eastAsia="宋体"/>
          <w:szCs w:val="24"/>
          <w:lang w:eastAsia="zh-CN"/>
        </w:rPr>
      </w:pPr>
      <w:r>
        <w:rPr>
          <w:rFonts w:eastAsia="宋体" w:hint="eastAsia"/>
          <w:szCs w:val="24"/>
          <w:lang w:eastAsia="zh-CN"/>
        </w:rPr>
        <w:t>The TR on LP-WUS RF is approved in [29];</w:t>
      </w:r>
    </w:p>
    <w:p w14:paraId="31FFCF28" w14:textId="036DD443" w:rsidR="009E0862" w:rsidRPr="007A61D2" w:rsidRDefault="009E0862" w:rsidP="009E0862">
      <w:pPr>
        <w:rPr>
          <w:rFonts w:eastAsia="宋体"/>
          <w:szCs w:val="24"/>
          <w:lang w:eastAsia="zh-CN"/>
        </w:rPr>
      </w:pPr>
      <w:r w:rsidRPr="007A61D2">
        <w:rPr>
          <w:rFonts w:eastAsia="宋体" w:hint="eastAsia"/>
          <w:szCs w:val="24"/>
          <w:lang w:eastAsia="zh-CN"/>
        </w:rPr>
        <w:t xml:space="preserve">The WF on UE RF is approved in [91], with the following detailed agreements: </w:t>
      </w:r>
    </w:p>
    <w:p w14:paraId="2553F091"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 xml:space="preserve">Sub-topic 1-1 </w:t>
      </w:r>
      <w:r w:rsidRPr="003A4D4B">
        <w:rPr>
          <w:rFonts w:ascii="Times New Roman" w:eastAsia="宋体" w:hAnsi="Times New Roman" w:hint="eastAsia"/>
          <w:sz w:val="24"/>
          <w:szCs w:val="16"/>
          <w:lang w:eastAsia="zh-CN"/>
        </w:rPr>
        <w:t xml:space="preserve">General </w:t>
      </w:r>
    </w:p>
    <w:p w14:paraId="2040C052" w14:textId="77777777" w:rsidR="003A4D4B" w:rsidRPr="003A4D4B" w:rsidRDefault="003A4D4B" w:rsidP="003A4D4B">
      <w:pPr>
        <w:overflowPunct/>
        <w:autoSpaceDE/>
        <w:autoSpaceDN/>
        <w:adjustRightInd/>
        <w:textAlignment w:val="auto"/>
        <w:rPr>
          <w:rFonts w:eastAsia="宋体"/>
          <w:b/>
          <w:u w:val="single"/>
          <w:lang w:eastAsia="ko-KR"/>
        </w:rPr>
      </w:pPr>
      <w:r w:rsidRPr="003A4D4B">
        <w:rPr>
          <w:rFonts w:eastAsia="宋体"/>
          <w:b/>
          <w:u w:val="single"/>
          <w:lang w:eastAsia="ko-KR"/>
        </w:rPr>
        <w:t xml:space="preserve">Issue </w:t>
      </w:r>
      <w:r w:rsidRPr="003A4D4B">
        <w:rPr>
          <w:rFonts w:eastAsia="宋体" w:hint="eastAsia"/>
          <w:b/>
          <w:u w:val="single"/>
          <w:lang w:eastAsia="zh-CN"/>
        </w:rPr>
        <w:t>1</w:t>
      </w:r>
      <w:r w:rsidRPr="003A4D4B">
        <w:rPr>
          <w:rFonts w:eastAsia="宋体"/>
          <w:b/>
          <w:u w:val="single"/>
          <w:lang w:eastAsia="ko-KR"/>
        </w:rPr>
        <w:t>-1-</w:t>
      </w:r>
      <w:r w:rsidRPr="003A4D4B">
        <w:rPr>
          <w:rFonts w:eastAsia="宋体" w:hint="eastAsia"/>
          <w:b/>
          <w:u w:val="single"/>
          <w:lang w:eastAsia="zh-CN"/>
        </w:rPr>
        <w:t>1</w:t>
      </w:r>
      <w:r w:rsidRPr="003A4D4B">
        <w:rPr>
          <w:rFonts w:eastAsia="宋体"/>
          <w:b/>
          <w:u w:val="single"/>
          <w:lang w:eastAsia="ko-KR"/>
        </w:rPr>
        <w:t xml:space="preserve">: </w:t>
      </w:r>
      <w:r w:rsidRPr="003A4D4B">
        <w:rPr>
          <w:rFonts w:eastAsia="宋体" w:hint="eastAsia"/>
          <w:b/>
          <w:u w:val="single"/>
          <w:lang w:eastAsia="zh-CN"/>
        </w:rPr>
        <w:t xml:space="preserve">How to define two LP-WUR types   </w:t>
      </w:r>
      <w:r w:rsidRPr="003A4D4B">
        <w:rPr>
          <w:rFonts w:eastAsia="宋体"/>
          <w:b/>
          <w:u w:val="single"/>
          <w:lang w:eastAsia="ko-KR"/>
        </w:rPr>
        <w:t xml:space="preserve"> </w:t>
      </w:r>
    </w:p>
    <w:p w14:paraId="6F1ED4DD" w14:textId="77777777" w:rsidR="003A4D4B" w:rsidRPr="003A4D4B" w:rsidRDefault="003A4D4B" w:rsidP="003A4D4B">
      <w:pPr>
        <w:overflowPunct/>
        <w:autoSpaceDE/>
        <w:autoSpaceDN/>
        <w:adjustRightInd/>
        <w:textAlignment w:val="auto"/>
        <w:rPr>
          <w:rFonts w:eastAsia="宋体"/>
          <w:b/>
          <w:bCs/>
          <w:szCs w:val="24"/>
          <w:lang w:eastAsia="zh-CN"/>
        </w:rPr>
      </w:pPr>
      <w:r w:rsidRPr="003A4D4B">
        <w:rPr>
          <w:rFonts w:eastAsia="宋体" w:hint="eastAsia"/>
          <w:b/>
          <w:bCs/>
          <w:szCs w:val="24"/>
          <w:lang w:eastAsia="zh-CN"/>
        </w:rPr>
        <w:t>A</w:t>
      </w:r>
      <w:r w:rsidRPr="003A4D4B">
        <w:rPr>
          <w:rFonts w:eastAsia="宋体"/>
          <w:b/>
          <w:bCs/>
          <w:szCs w:val="24"/>
          <w:lang w:eastAsia="zh-CN"/>
        </w:rPr>
        <w:t>greement:</w:t>
      </w:r>
    </w:p>
    <w:p w14:paraId="0CD922A4" w14:textId="77777777" w:rsidR="003A4D4B" w:rsidRPr="003A4D4B" w:rsidRDefault="003A4D4B" w:rsidP="00CA5258">
      <w:pPr>
        <w:numPr>
          <w:ilvl w:val="0"/>
          <w:numId w:val="29"/>
        </w:numPr>
        <w:overflowPunct/>
        <w:autoSpaceDE/>
        <w:autoSpaceDN/>
        <w:adjustRightInd/>
        <w:textAlignment w:val="auto"/>
        <w:rPr>
          <w:rFonts w:eastAsia="MS Mincho"/>
          <w:lang w:eastAsia="en-US"/>
        </w:rPr>
      </w:pPr>
      <w:r w:rsidRPr="003A4D4B">
        <w:rPr>
          <w:rFonts w:eastAsia="MS Mincho"/>
          <w:lang w:eastAsia="en-US"/>
        </w:rPr>
        <w:t>Define two set of RF requirements as the baseline, considering the following aspects including</w:t>
      </w:r>
    </w:p>
    <w:p w14:paraId="0112A6E7" w14:textId="77777777" w:rsidR="003A4D4B" w:rsidRPr="003A4D4B" w:rsidRDefault="003A4D4B" w:rsidP="00CA5258">
      <w:pPr>
        <w:numPr>
          <w:ilvl w:val="1"/>
          <w:numId w:val="29"/>
        </w:numPr>
        <w:overflowPunct/>
        <w:autoSpaceDE/>
        <w:autoSpaceDN/>
        <w:adjustRightInd/>
        <w:textAlignment w:val="auto"/>
        <w:rPr>
          <w:rFonts w:eastAsia="MS Mincho"/>
          <w:lang w:eastAsia="en-US"/>
        </w:rPr>
      </w:pPr>
      <w:r w:rsidRPr="003A4D4B">
        <w:rPr>
          <w:rFonts w:eastAsia="MS Mincho"/>
          <w:lang w:eastAsia="en-US"/>
        </w:rPr>
        <w:t>Noise figures</w:t>
      </w:r>
    </w:p>
    <w:p w14:paraId="43999DAC" w14:textId="77777777" w:rsidR="003A4D4B" w:rsidRPr="003A4D4B" w:rsidRDefault="003A4D4B" w:rsidP="00CA5258">
      <w:pPr>
        <w:numPr>
          <w:ilvl w:val="1"/>
          <w:numId w:val="29"/>
        </w:numPr>
        <w:overflowPunct/>
        <w:autoSpaceDE/>
        <w:autoSpaceDN/>
        <w:adjustRightInd/>
        <w:textAlignment w:val="auto"/>
        <w:rPr>
          <w:rFonts w:eastAsia="MS Mincho"/>
          <w:lang w:eastAsia="en-US"/>
        </w:rPr>
      </w:pPr>
      <w:r w:rsidRPr="003A4D4B">
        <w:rPr>
          <w:rFonts w:eastAsia="等线"/>
          <w:lang w:eastAsia="en-US"/>
        </w:rPr>
        <w:t>Interference performance</w:t>
      </w:r>
    </w:p>
    <w:p w14:paraId="77429A56" w14:textId="77777777" w:rsidR="003A4D4B" w:rsidRPr="003A4D4B" w:rsidRDefault="003A4D4B" w:rsidP="00CA5258">
      <w:pPr>
        <w:numPr>
          <w:ilvl w:val="1"/>
          <w:numId w:val="29"/>
        </w:numPr>
        <w:overflowPunct/>
        <w:autoSpaceDE/>
        <w:autoSpaceDN/>
        <w:adjustRightInd/>
        <w:textAlignment w:val="auto"/>
        <w:rPr>
          <w:rFonts w:eastAsia="MS Mincho"/>
          <w:lang w:eastAsia="en-US"/>
        </w:rPr>
      </w:pPr>
      <w:r w:rsidRPr="003A4D4B">
        <w:rPr>
          <w:rFonts w:eastAsia="等线"/>
          <w:lang w:eastAsia="en-US"/>
        </w:rPr>
        <w:t>Modulation</w:t>
      </w:r>
    </w:p>
    <w:p w14:paraId="5127CC27" w14:textId="77777777" w:rsidR="003A4D4B" w:rsidRPr="003A4D4B" w:rsidRDefault="003A4D4B" w:rsidP="00CA5258">
      <w:pPr>
        <w:numPr>
          <w:ilvl w:val="0"/>
          <w:numId w:val="29"/>
        </w:numPr>
        <w:overflowPunct/>
        <w:autoSpaceDE/>
        <w:autoSpaceDN/>
        <w:adjustRightInd/>
        <w:textAlignment w:val="auto"/>
        <w:rPr>
          <w:rFonts w:eastAsia="MS Mincho"/>
          <w:lang w:eastAsia="en-US"/>
        </w:rPr>
      </w:pPr>
      <w:r w:rsidRPr="003A4D4B">
        <w:rPr>
          <w:rFonts w:eastAsia="等线"/>
          <w:lang w:eastAsia="en-US"/>
        </w:rPr>
        <w:t>Consider to merge two sets of requirements into one if the requirements are close to each other</w:t>
      </w:r>
    </w:p>
    <w:p w14:paraId="7ECFD832" w14:textId="77777777" w:rsidR="003A4D4B" w:rsidRPr="003A4D4B" w:rsidRDefault="003A4D4B" w:rsidP="003A4D4B">
      <w:pPr>
        <w:overflowPunct/>
        <w:autoSpaceDE/>
        <w:autoSpaceDN/>
        <w:adjustRightInd/>
        <w:textAlignment w:val="auto"/>
        <w:rPr>
          <w:rFonts w:eastAsia="宋体"/>
          <w:szCs w:val="24"/>
          <w:lang w:eastAsia="zh-CN"/>
        </w:rPr>
      </w:pPr>
    </w:p>
    <w:p w14:paraId="06A5E2D0"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Sub-topic 1-</w:t>
      </w:r>
      <w:r w:rsidRPr="003A4D4B">
        <w:rPr>
          <w:rFonts w:ascii="Times New Roman" w:eastAsia="宋体" w:hAnsi="Times New Roman" w:hint="eastAsia"/>
          <w:sz w:val="24"/>
          <w:szCs w:val="16"/>
          <w:lang w:eastAsia="zh-CN"/>
        </w:rPr>
        <w:t>2</w:t>
      </w:r>
      <w:r w:rsidRPr="003A4D4B">
        <w:rPr>
          <w:rFonts w:ascii="Times New Roman" w:eastAsia="宋体" w:hAnsi="Times New Roman"/>
          <w:sz w:val="24"/>
          <w:szCs w:val="16"/>
          <w:lang w:eastAsia="zh-CN"/>
        </w:rPr>
        <w:t xml:space="preserve"> </w:t>
      </w:r>
      <w:r w:rsidRPr="003A4D4B">
        <w:rPr>
          <w:rFonts w:ascii="Times New Roman" w:eastAsia="宋体" w:hAnsi="Times New Roman" w:hint="eastAsia"/>
          <w:sz w:val="24"/>
          <w:szCs w:val="16"/>
          <w:lang w:eastAsia="zh-CN"/>
        </w:rPr>
        <w:t xml:space="preserve">System parameters </w:t>
      </w:r>
    </w:p>
    <w:p w14:paraId="24FB07BA" w14:textId="77777777" w:rsidR="003A4D4B" w:rsidRPr="003A4D4B" w:rsidRDefault="003A4D4B" w:rsidP="003A4D4B">
      <w:pPr>
        <w:overflowPunct/>
        <w:autoSpaceDE/>
        <w:autoSpaceDN/>
        <w:adjustRightInd/>
        <w:textAlignment w:val="auto"/>
        <w:rPr>
          <w:rFonts w:eastAsia="宋体"/>
          <w:b/>
          <w:u w:val="single"/>
          <w:lang w:eastAsia="ko-KR"/>
        </w:rPr>
      </w:pPr>
      <w:r w:rsidRPr="003A4D4B">
        <w:rPr>
          <w:rFonts w:eastAsia="宋体"/>
          <w:b/>
          <w:u w:val="single"/>
          <w:lang w:eastAsia="ko-KR"/>
        </w:rPr>
        <w:t xml:space="preserve">Issue </w:t>
      </w:r>
      <w:r w:rsidRPr="003A4D4B">
        <w:rPr>
          <w:rFonts w:eastAsia="宋体" w:hint="eastAsia"/>
          <w:b/>
          <w:u w:val="single"/>
          <w:lang w:eastAsia="zh-CN"/>
        </w:rPr>
        <w:t>1</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1</w:t>
      </w:r>
      <w:r w:rsidRPr="003A4D4B">
        <w:rPr>
          <w:rFonts w:eastAsia="宋体"/>
          <w:b/>
          <w:u w:val="single"/>
          <w:lang w:eastAsia="ko-KR"/>
        </w:rPr>
        <w:t xml:space="preserve">: </w:t>
      </w:r>
      <w:r w:rsidRPr="003A4D4B">
        <w:rPr>
          <w:rFonts w:eastAsia="宋体" w:hint="eastAsia"/>
          <w:b/>
          <w:u w:val="single"/>
          <w:lang w:eastAsia="zh-CN"/>
        </w:rPr>
        <w:t>Whether operation band clause for LP-WUS/WUR is needed (</w:t>
      </w:r>
      <w:r w:rsidRPr="003A4D4B">
        <w:rPr>
          <w:rFonts w:eastAsia="宋体"/>
          <w:b/>
          <w:u w:val="single"/>
          <w:lang w:eastAsia="zh-CN"/>
        </w:rPr>
        <w:t>5.2M</w:t>
      </w:r>
      <w:r w:rsidRPr="003A4D4B">
        <w:rPr>
          <w:rFonts w:eastAsia="宋体"/>
          <w:b/>
          <w:u w:val="single"/>
          <w:lang w:eastAsia="zh-CN"/>
        </w:rPr>
        <w:tab/>
        <w:t>Operating bands for LP-WUS</w:t>
      </w:r>
      <w:r w:rsidRPr="003A4D4B">
        <w:rPr>
          <w:rFonts w:eastAsia="宋体" w:hint="eastAsia"/>
          <w:b/>
          <w:u w:val="single"/>
          <w:lang w:eastAsia="zh-CN"/>
        </w:rPr>
        <w:t xml:space="preserve">)?    </w:t>
      </w:r>
      <w:r w:rsidRPr="003A4D4B">
        <w:rPr>
          <w:rFonts w:eastAsia="宋体"/>
          <w:b/>
          <w:u w:val="single"/>
          <w:lang w:eastAsia="ko-KR"/>
        </w:rPr>
        <w:t xml:space="preserve"> </w:t>
      </w:r>
    </w:p>
    <w:p w14:paraId="4D642CF5" w14:textId="77777777" w:rsidR="003A4D4B" w:rsidRPr="003A4D4B" w:rsidRDefault="003A4D4B" w:rsidP="003A4D4B">
      <w:pPr>
        <w:overflowPunct/>
        <w:autoSpaceDE/>
        <w:autoSpaceDN/>
        <w:adjustRightInd/>
        <w:textAlignment w:val="auto"/>
        <w:rPr>
          <w:rFonts w:eastAsia="宋体"/>
          <w:b/>
          <w:bCs/>
          <w:szCs w:val="24"/>
          <w:lang w:eastAsia="zh-CN"/>
        </w:rPr>
      </w:pPr>
      <w:r w:rsidRPr="003A4D4B">
        <w:rPr>
          <w:rFonts w:eastAsia="宋体" w:hint="eastAsia"/>
          <w:b/>
          <w:bCs/>
          <w:szCs w:val="24"/>
          <w:lang w:eastAsia="zh-CN"/>
        </w:rPr>
        <w:t>A</w:t>
      </w:r>
      <w:r w:rsidRPr="003A4D4B">
        <w:rPr>
          <w:rFonts w:eastAsia="宋体"/>
          <w:b/>
          <w:bCs/>
          <w:szCs w:val="24"/>
          <w:lang w:eastAsia="zh-CN"/>
        </w:rPr>
        <w:t>greement:</w:t>
      </w:r>
    </w:p>
    <w:p w14:paraId="171D8A4C" w14:textId="77777777" w:rsidR="003A4D4B" w:rsidRPr="003A4D4B" w:rsidRDefault="003A4D4B" w:rsidP="00CA5258">
      <w:pPr>
        <w:numPr>
          <w:ilvl w:val="0"/>
          <w:numId w:val="30"/>
        </w:numPr>
        <w:overflowPunct/>
        <w:autoSpaceDE/>
        <w:autoSpaceDN/>
        <w:adjustRightInd/>
        <w:textAlignment w:val="auto"/>
        <w:rPr>
          <w:rFonts w:eastAsia="MS Mincho"/>
          <w:bCs/>
          <w:lang w:eastAsia="en-US"/>
        </w:rPr>
      </w:pPr>
      <w:r w:rsidRPr="003A4D4B">
        <w:rPr>
          <w:rFonts w:eastAsia="MS Mincho"/>
          <w:bCs/>
          <w:lang w:eastAsia="en-US"/>
        </w:rPr>
        <w:lastRenderedPageBreak/>
        <w:t>Op</w:t>
      </w:r>
      <w:r w:rsidRPr="003A4D4B">
        <w:rPr>
          <w:rFonts w:eastAsia="MS Mincho" w:hint="eastAsia"/>
          <w:bCs/>
          <w:lang w:eastAsia="en-US"/>
        </w:rPr>
        <w:t>eration band clause for LP-WUS/WUR is needed</w:t>
      </w:r>
      <w:r w:rsidRPr="003A4D4B">
        <w:rPr>
          <w:rFonts w:eastAsia="MS Mincho"/>
          <w:bCs/>
          <w:lang w:eastAsia="en-US"/>
        </w:rPr>
        <w:t xml:space="preserve"> in Rel-19</w:t>
      </w:r>
    </w:p>
    <w:p w14:paraId="634F5089" w14:textId="77777777" w:rsidR="003A4D4B" w:rsidRPr="003A4D4B" w:rsidRDefault="003A4D4B" w:rsidP="00CA5258">
      <w:pPr>
        <w:numPr>
          <w:ilvl w:val="1"/>
          <w:numId w:val="30"/>
        </w:numPr>
        <w:overflowPunct/>
        <w:autoSpaceDE/>
        <w:autoSpaceDN/>
        <w:adjustRightInd/>
        <w:textAlignment w:val="auto"/>
        <w:rPr>
          <w:rFonts w:eastAsia="MS Mincho"/>
          <w:bCs/>
          <w:lang w:eastAsia="en-US"/>
        </w:rPr>
      </w:pPr>
      <w:r w:rsidRPr="003A4D4B">
        <w:rPr>
          <w:rFonts w:eastAsia="等线"/>
          <w:bCs/>
          <w:lang w:eastAsia="en-US"/>
        </w:rPr>
        <w:t>Keep the band with DL operating band defined, and SDL band is precluded</w:t>
      </w:r>
    </w:p>
    <w:p w14:paraId="74D18A2F" w14:textId="77777777" w:rsidR="003A4D4B" w:rsidRPr="003A4D4B" w:rsidRDefault="003A4D4B" w:rsidP="003A4D4B">
      <w:pPr>
        <w:overflowPunct/>
        <w:autoSpaceDE/>
        <w:autoSpaceDN/>
        <w:adjustRightInd/>
        <w:textAlignment w:val="auto"/>
        <w:rPr>
          <w:rFonts w:eastAsia="宋体"/>
          <w:szCs w:val="24"/>
          <w:lang w:eastAsia="zh-CN"/>
        </w:rPr>
      </w:pPr>
    </w:p>
    <w:p w14:paraId="25AF14ED" w14:textId="77777777" w:rsidR="003A4D4B" w:rsidRPr="003A4D4B" w:rsidRDefault="003A4D4B" w:rsidP="003A4D4B">
      <w:pPr>
        <w:overflowPunct/>
        <w:autoSpaceDE/>
        <w:autoSpaceDN/>
        <w:adjustRightInd/>
        <w:textAlignment w:val="auto"/>
        <w:rPr>
          <w:rFonts w:eastAsia="宋体"/>
          <w:b/>
          <w:u w:val="single"/>
          <w:lang w:eastAsia="ko-KR"/>
        </w:rPr>
      </w:pPr>
      <w:r w:rsidRPr="003A4D4B">
        <w:rPr>
          <w:rFonts w:eastAsia="宋体"/>
          <w:b/>
          <w:u w:val="single"/>
          <w:lang w:eastAsia="ko-KR"/>
        </w:rPr>
        <w:t xml:space="preserve">Issue </w:t>
      </w:r>
      <w:r w:rsidRPr="003A4D4B">
        <w:rPr>
          <w:rFonts w:eastAsia="宋体" w:hint="eastAsia"/>
          <w:b/>
          <w:u w:val="single"/>
          <w:lang w:eastAsia="zh-CN"/>
        </w:rPr>
        <w:t>1</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 xml:space="preserve">: </w:t>
      </w:r>
      <w:r w:rsidRPr="003A4D4B">
        <w:rPr>
          <w:rFonts w:eastAsia="宋体" w:hint="eastAsia"/>
          <w:b/>
          <w:u w:val="single"/>
          <w:lang w:eastAsia="zh-CN"/>
        </w:rPr>
        <w:t>Whether Channel bandwidth clause for LP-WUS/WUR is needed (</w:t>
      </w:r>
      <w:r w:rsidRPr="003A4D4B">
        <w:rPr>
          <w:rFonts w:eastAsia="宋体"/>
          <w:b/>
          <w:u w:val="single"/>
          <w:lang w:eastAsia="zh-CN"/>
        </w:rPr>
        <w:t>5.</w:t>
      </w:r>
      <w:r w:rsidRPr="003A4D4B">
        <w:rPr>
          <w:rFonts w:eastAsia="宋体" w:hint="eastAsia"/>
          <w:b/>
          <w:u w:val="single"/>
          <w:lang w:eastAsia="zh-CN"/>
        </w:rPr>
        <w:t>3</w:t>
      </w:r>
      <w:r w:rsidRPr="003A4D4B">
        <w:rPr>
          <w:rFonts w:eastAsia="宋体"/>
          <w:b/>
          <w:u w:val="single"/>
          <w:lang w:eastAsia="zh-CN"/>
        </w:rPr>
        <w:t>M</w:t>
      </w:r>
      <w:r w:rsidRPr="003A4D4B">
        <w:rPr>
          <w:rFonts w:eastAsia="宋体" w:hint="eastAsia"/>
          <w:b/>
          <w:u w:val="single"/>
          <w:lang w:eastAsia="zh-CN"/>
        </w:rPr>
        <w:t xml:space="preserve"> Channel Bandwidth</w:t>
      </w:r>
      <w:r w:rsidRPr="003A4D4B">
        <w:rPr>
          <w:rFonts w:eastAsia="宋体"/>
          <w:b/>
          <w:u w:val="single"/>
          <w:lang w:eastAsia="zh-CN"/>
        </w:rPr>
        <w:t xml:space="preserve"> for LP-WUS</w:t>
      </w:r>
      <w:r w:rsidRPr="003A4D4B">
        <w:rPr>
          <w:rFonts w:eastAsia="宋体" w:hint="eastAsia"/>
          <w:b/>
          <w:u w:val="single"/>
          <w:lang w:eastAsia="zh-CN"/>
        </w:rPr>
        <w:t xml:space="preserve">)?    </w:t>
      </w:r>
      <w:r w:rsidRPr="003A4D4B">
        <w:rPr>
          <w:rFonts w:eastAsia="宋体"/>
          <w:b/>
          <w:u w:val="single"/>
          <w:lang w:eastAsia="ko-KR"/>
        </w:rPr>
        <w:t xml:space="preserve"> </w:t>
      </w:r>
    </w:p>
    <w:p w14:paraId="48C298A5" w14:textId="77777777" w:rsidR="003A4D4B" w:rsidRPr="003A4D4B" w:rsidRDefault="003A4D4B" w:rsidP="003A4D4B">
      <w:pPr>
        <w:overflowPunct/>
        <w:autoSpaceDE/>
        <w:autoSpaceDN/>
        <w:adjustRightInd/>
        <w:textAlignment w:val="auto"/>
        <w:rPr>
          <w:rFonts w:eastAsia="宋体"/>
          <w:b/>
          <w:bCs/>
          <w:szCs w:val="24"/>
          <w:lang w:eastAsia="zh-CN"/>
        </w:rPr>
      </w:pPr>
      <w:r w:rsidRPr="003A4D4B">
        <w:rPr>
          <w:rFonts w:eastAsia="宋体" w:hint="eastAsia"/>
          <w:b/>
          <w:bCs/>
          <w:szCs w:val="24"/>
          <w:lang w:eastAsia="zh-CN"/>
        </w:rPr>
        <w:t>A</w:t>
      </w:r>
      <w:r w:rsidRPr="003A4D4B">
        <w:rPr>
          <w:rFonts w:eastAsia="宋体"/>
          <w:b/>
          <w:bCs/>
          <w:szCs w:val="24"/>
          <w:lang w:eastAsia="zh-CN"/>
        </w:rPr>
        <w:t xml:space="preserve">greement: </w:t>
      </w:r>
    </w:p>
    <w:p w14:paraId="6C66D5E5" w14:textId="77777777" w:rsidR="003A4D4B" w:rsidRPr="003A4D4B" w:rsidRDefault="003A4D4B" w:rsidP="00CA5258">
      <w:pPr>
        <w:numPr>
          <w:ilvl w:val="0"/>
          <w:numId w:val="31"/>
        </w:numPr>
        <w:overflowPunct/>
        <w:autoSpaceDE/>
        <w:autoSpaceDN/>
        <w:adjustRightInd/>
        <w:textAlignment w:val="auto"/>
        <w:rPr>
          <w:rFonts w:eastAsia="MS Mincho"/>
          <w:bCs/>
          <w:lang w:eastAsia="en-US"/>
        </w:rPr>
      </w:pPr>
      <w:r w:rsidRPr="003A4D4B">
        <w:rPr>
          <w:rFonts w:eastAsia="MS Mincho"/>
          <w:bCs/>
          <w:lang w:eastAsia="en-US"/>
        </w:rPr>
        <w:t xml:space="preserve">[Transmission </w:t>
      </w:r>
      <w:r w:rsidRPr="003A4D4B">
        <w:rPr>
          <w:rFonts w:eastAsia="MS Mincho" w:hint="eastAsia"/>
          <w:bCs/>
          <w:lang w:eastAsia="en-US"/>
        </w:rPr>
        <w:t xml:space="preserve">bandwidth </w:t>
      </w:r>
      <w:r w:rsidRPr="003A4D4B">
        <w:rPr>
          <w:rFonts w:eastAsia="MS Mincho"/>
          <w:bCs/>
          <w:lang w:eastAsia="en-US"/>
        </w:rPr>
        <w:t xml:space="preserve">configuration] </w:t>
      </w:r>
      <w:r w:rsidRPr="003A4D4B">
        <w:rPr>
          <w:rFonts w:eastAsia="MS Mincho" w:hint="eastAsia"/>
          <w:bCs/>
          <w:lang w:eastAsia="en-US"/>
        </w:rPr>
        <w:t>for LP-WUS/WUR</w:t>
      </w:r>
      <w:r w:rsidRPr="003A4D4B">
        <w:rPr>
          <w:rFonts w:eastAsia="MS Mincho"/>
          <w:bCs/>
          <w:lang w:eastAsia="en-US"/>
        </w:rPr>
        <w:t xml:space="preserve"> signal</w:t>
      </w:r>
      <w:r w:rsidRPr="003A4D4B">
        <w:rPr>
          <w:rFonts w:eastAsia="MS Mincho" w:hint="eastAsia"/>
          <w:bCs/>
          <w:lang w:eastAsia="en-US"/>
        </w:rPr>
        <w:t xml:space="preserve"> is needed</w:t>
      </w:r>
      <w:r w:rsidRPr="003A4D4B">
        <w:rPr>
          <w:rFonts w:eastAsia="MS Mincho"/>
          <w:bCs/>
          <w:lang w:eastAsia="en-US"/>
        </w:rPr>
        <w:t xml:space="preserve"> to specify.</w:t>
      </w:r>
    </w:p>
    <w:p w14:paraId="402897DF" w14:textId="77777777" w:rsidR="003A4D4B" w:rsidRPr="003A4D4B" w:rsidRDefault="003A4D4B" w:rsidP="003A4D4B">
      <w:pPr>
        <w:overflowPunct/>
        <w:autoSpaceDE/>
        <w:autoSpaceDN/>
        <w:adjustRightInd/>
        <w:textAlignment w:val="auto"/>
        <w:rPr>
          <w:rFonts w:eastAsia="宋体"/>
          <w:b/>
          <w:bCs/>
          <w:szCs w:val="24"/>
          <w:lang w:eastAsia="zh-CN"/>
        </w:rPr>
      </w:pPr>
    </w:p>
    <w:p w14:paraId="70570C38" w14:textId="77777777" w:rsidR="003A4D4B" w:rsidRPr="003A4D4B" w:rsidRDefault="003A4D4B" w:rsidP="003A4D4B">
      <w:pPr>
        <w:overflowPunct/>
        <w:autoSpaceDE/>
        <w:autoSpaceDN/>
        <w:adjustRightInd/>
        <w:textAlignment w:val="auto"/>
        <w:rPr>
          <w:rFonts w:eastAsia="宋体"/>
          <w:b/>
          <w:u w:val="single"/>
          <w:lang w:eastAsia="ko-KR"/>
        </w:rPr>
      </w:pPr>
      <w:r w:rsidRPr="003A4D4B">
        <w:rPr>
          <w:rFonts w:eastAsia="宋体"/>
          <w:b/>
          <w:u w:val="single"/>
          <w:lang w:eastAsia="ko-KR"/>
        </w:rPr>
        <w:t xml:space="preserve">Issue </w:t>
      </w:r>
      <w:r w:rsidRPr="003A4D4B">
        <w:rPr>
          <w:rFonts w:eastAsia="宋体" w:hint="eastAsia"/>
          <w:b/>
          <w:u w:val="single"/>
          <w:lang w:eastAsia="zh-CN"/>
        </w:rPr>
        <w:t>1</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3</w:t>
      </w:r>
      <w:r w:rsidRPr="003A4D4B">
        <w:rPr>
          <w:rFonts w:eastAsia="宋体"/>
          <w:b/>
          <w:u w:val="single"/>
          <w:lang w:eastAsia="ko-KR"/>
        </w:rPr>
        <w:t xml:space="preserve">: </w:t>
      </w:r>
      <w:r w:rsidRPr="003A4D4B">
        <w:rPr>
          <w:rFonts w:eastAsia="宋体" w:hint="eastAsia"/>
          <w:b/>
          <w:u w:val="single"/>
          <w:lang w:eastAsia="zh-CN"/>
        </w:rPr>
        <w:t>Whether Channel raster clause for LP-WUS/WUR is needed (</w:t>
      </w:r>
      <w:r w:rsidRPr="003A4D4B">
        <w:rPr>
          <w:rFonts w:eastAsia="宋体"/>
          <w:b/>
          <w:u w:val="single"/>
          <w:lang w:eastAsia="zh-CN"/>
        </w:rPr>
        <w:t>5.</w:t>
      </w:r>
      <w:r w:rsidRPr="003A4D4B">
        <w:rPr>
          <w:rFonts w:eastAsia="宋体" w:hint="eastAsia"/>
          <w:b/>
          <w:u w:val="single"/>
          <w:lang w:eastAsia="zh-CN"/>
        </w:rPr>
        <w:t>4</w:t>
      </w:r>
      <w:r w:rsidRPr="003A4D4B">
        <w:rPr>
          <w:rFonts w:eastAsia="宋体"/>
          <w:b/>
          <w:u w:val="single"/>
          <w:lang w:eastAsia="zh-CN"/>
        </w:rPr>
        <w:t>M</w:t>
      </w:r>
      <w:r w:rsidRPr="003A4D4B">
        <w:rPr>
          <w:rFonts w:eastAsia="宋体" w:hint="eastAsia"/>
          <w:b/>
          <w:u w:val="single"/>
          <w:lang w:eastAsia="zh-CN"/>
        </w:rPr>
        <w:t xml:space="preserve"> Channel raster</w:t>
      </w:r>
      <w:r w:rsidRPr="003A4D4B">
        <w:rPr>
          <w:rFonts w:eastAsia="宋体"/>
          <w:b/>
          <w:u w:val="single"/>
          <w:lang w:eastAsia="zh-CN"/>
        </w:rPr>
        <w:t xml:space="preserve"> for LP-WUS</w:t>
      </w:r>
      <w:r w:rsidRPr="003A4D4B">
        <w:rPr>
          <w:rFonts w:eastAsia="宋体" w:hint="eastAsia"/>
          <w:b/>
          <w:u w:val="single"/>
          <w:lang w:eastAsia="zh-CN"/>
        </w:rPr>
        <w:t xml:space="preserve">)?    </w:t>
      </w:r>
      <w:r w:rsidRPr="003A4D4B">
        <w:rPr>
          <w:rFonts w:eastAsia="宋体"/>
          <w:b/>
          <w:u w:val="single"/>
          <w:lang w:eastAsia="ko-KR"/>
        </w:rPr>
        <w:t xml:space="preserve"> </w:t>
      </w:r>
    </w:p>
    <w:p w14:paraId="567CA1C0"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065621B0" w14:textId="5E8081F7" w:rsidR="003A4D4B" w:rsidRDefault="003A4D4B" w:rsidP="00CA5258">
      <w:pPr>
        <w:numPr>
          <w:ilvl w:val="1"/>
          <w:numId w:val="32"/>
        </w:numPr>
        <w:overflowPunct/>
        <w:autoSpaceDE/>
        <w:autoSpaceDN/>
        <w:adjustRightInd/>
        <w:spacing w:after="120"/>
        <w:ind w:left="1440"/>
        <w:textAlignment w:val="auto"/>
        <w:rPr>
          <w:rFonts w:eastAsia="宋体"/>
          <w:szCs w:val="24"/>
          <w:lang w:val="en-US" w:eastAsia="zh-CN"/>
        </w:rPr>
      </w:pPr>
      <w:r w:rsidRPr="003A4D4B">
        <w:rPr>
          <w:rFonts w:eastAsia="宋体" w:hint="eastAsia"/>
          <w:szCs w:val="24"/>
          <w:lang w:val="en-US" w:eastAsia="zh-CN"/>
        </w:rPr>
        <w:t>No update of core spec for this part.</w:t>
      </w:r>
    </w:p>
    <w:p w14:paraId="33E2A834" w14:textId="77777777" w:rsidR="003A4D4B" w:rsidRPr="003A4D4B" w:rsidRDefault="003A4D4B" w:rsidP="003A4D4B">
      <w:pPr>
        <w:overflowPunct/>
        <w:autoSpaceDE/>
        <w:autoSpaceDN/>
        <w:adjustRightInd/>
        <w:spacing w:after="120"/>
        <w:ind w:left="1440"/>
        <w:textAlignment w:val="auto"/>
        <w:rPr>
          <w:rFonts w:eastAsia="宋体"/>
          <w:szCs w:val="24"/>
          <w:lang w:val="en-US" w:eastAsia="zh-CN"/>
        </w:rPr>
      </w:pPr>
    </w:p>
    <w:p w14:paraId="74E99AFF"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 xml:space="preserve">Sub-topic 2-1 </w:t>
      </w:r>
      <w:r w:rsidRPr="003A4D4B">
        <w:rPr>
          <w:rFonts w:ascii="Times New Roman" w:eastAsia="宋体" w:hAnsi="Times New Roman" w:hint="eastAsia"/>
          <w:sz w:val="24"/>
          <w:szCs w:val="16"/>
          <w:lang w:eastAsia="zh-CN"/>
        </w:rPr>
        <w:t xml:space="preserve">FR1 SNR, </w:t>
      </w:r>
      <w:r w:rsidRPr="003A4D4B">
        <w:rPr>
          <w:rFonts w:ascii="Times New Roman" w:eastAsia="宋体" w:hAnsi="Times New Roman"/>
          <w:sz w:val="24"/>
          <w:szCs w:val="16"/>
          <w:lang w:eastAsia="zh-CN"/>
        </w:rPr>
        <w:t xml:space="preserve">NF and </w:t>
      </w:r>
      <w:r w:rsidRPr="003A4D4B">
        <w:rPr>
          <w:rFonts w:ascii="Times New Roman" w:eastAsia="宋体" w:hAnsi="Times New Roman" w:hint="eastAsia"/>
          <w:sz w:val="24"/>
          <w:szCs w:val="16"/>
          <w:lang w:eastAsia="zh-CN"/>
        </w:rPr>
        <w:t xml:space="preserve">IM for </w:t>
      </w:r>
      <w:r w:rsidRPr="003A4D4B">
        <w:rPr>
          <w:rFonts w:ascii="Times New Roman" w:eastAsia="宋体" w:hAnsi="Times New Roman"/>
          <w:sz w:val="24"/>
          <w:szCs w:val="16"/>
          <w:lang w:eastAsia="zh-CN"/>
        </w:rPr>
        <w:t>REFSENS requirements</w:t>
      </w:r>
    </w:p>
    <w:p w14:paraId="40EC1056" w14:textId="77777777" w:rsidR="003A4D4B" w:rsidRPr="003A4D4B" w:rsidRDefault="003A4D4B" w:rsidP="003A4D4B">
      <w:pPr>
        <w:overflowPunct/>
        <w:autoSpaceDE/>
        <w:autoSpaceDN/>
        <w:adjustRightInd/>
        <w:textAlignment w:val="auto"/>
        <w:rPr>
          <w:rFonts w:eastAsia="宋体"/>
          <w:b/>
          <w:u w:val="single"/>
          <w:lang w:eastAsia="ko-KR"/>
        </w:rPr>
      </w:pPr>
      <w:r w:rsidRPr="003A4D4B">
        <w:rPr>
          <w:rFonts w:eastAsia="宋体"/>
          <w:b/>
          <w:u w:val="single"/>
          <w:lang w:eastAsia="ko-KR"/>
        </w:rPr>
        <w:t>Issue 2-</w:t>
      </w:r>
      <w:r w:rsidRPr="003A4D4B">
        <w:rPr>
          <w:rFonts w:eastAsia="宋体" w:hint="eastAsia"/>
          <w:b/>
          <w:u w:val="single"/>
          <w:lang w:eastAsia="zh-CN"/>
        </w:rPr>
        <w:t>1</w:t>
      </w:r>
      <w:r w:rsidRPr="003A4D4B">
        <w:rPr>
          <w:rFonts w:eastAsia="宋体"/>
          <w:b/>
          <w:u w:val="single"/>
          <w:lang w:eastAsia="ko-KR"/>
        </w:rPr>
        <w:t>-</w:t>
      </w:r>
      <w:r w:rsidRPr="003A4D4B">
        <w:rPr>
          <w:rFonts w:eastAsia="宋体" w:hint="eastAsia"/>
          <w:b/>
          <w:u w:val="single"/>
          <w:lang w:eastAsia="zh-CN"/>
        </w:rPr>
        <w:t>1</w:t>
      </w:r>
      <w:r w:rsidRPr="003A4D4B">
        <w:rPr>
          <w:rFonts w:eastAsia="宋体"/>
          <w:b/>
          <w:u w:val="single"/>
          <w:lang w:eastAsia="ko-KR"/>
        </w:rPr>
        <w:t xml:space="preserve">: </w:t>
      </w:r>
      <w:r w:rsidRPr="003A4D4B">
        <w:rPr>
          <w:rFonts w:eastAsia="宋体" w:hint="eastAsia"/>
          <w:b/>
          <w:u w:val="single"/>
          <w:lang w:eastAsia="zh-CN"/>
        </w:rPr>
        <w:t xml:space="preserve">SNR, NF and IM value for FR1 LP-WUR </w:t>
      </w:r>
    </w:p>
    <w:p w14:paraId="3B3B9C11" w14:textId="77777777" w:rsidR="003A4D4B" w:rsidRPr="003A4D4B" w:rsidRDefault="003A4D4B" w:rsidP="003A4D4B">
      <w:pPr>
        <w:overflowPunct/>
        <w:autoSpaceDE/>
        <w:autoSpaceDN/>
        <w:adjustRightInd/>
        <w:textAlignment w:val="auto"/>
        <w:rPr>
          <w:rFonts w:eastAsia="宋体"/>
          <w:b/>
          <w:bCs/>
          <w:szCs w:val="24"/>
          <w:lang w:eastAsia="zh-CN"/>
        </w:rPr>
      </w:pPr>
      <w:r w:rsidRPr="003A4D4B">
        <w:rPr>
          <w:rFonts w:eastAsia="宋体" w:hint="eastAsia"/>
          <w:b/>
          <w:bCs/>
          <w:szCs w:val="24"/>
          <w:lang w:eastAsia="zh-CN"/>
        </w:rPr>
        <w:t>A</w:t>
      </w:r>
      <w:r w:rsidRPr="003A4D4B">
        <w:rPr>
          <w:rFonts w:eastAsia="宋体"/>
          <w:b/>
          <w:bCs/>
          <w:szCs w:val="24"/>
          <w:lang w:eastAsia="zh-CN"/>
        </w:rPr>
        <w:t xml:space="preserve">greement: </w:t>
      </w:r>
    </w:p>
    <w:p w14:paraId="78DF166F" w14:textId="77777777" w:rsidR="003A4D4B" w:rsidRPr="003A4D4B" w:rsidRDefault="003A4D4B" w:rsidP="00CA5258">
      <w:pPr>
        <w:numPr>
          <w:ilvl w:val="0"/>
          <w:numId w:val="29"/>
        </w:numPr>
        <w:overflowPunct/>
        <w:autoSpaceDE/>
        <w:autoSpaceDN/>
        <w:adjustRightInd/>
        <w:textAlignment w:val="auto"/>
        <w:rPr>
          <w:rFonts w:eastAsia="MS Mincho"/>
          <w:lang w:eastAsia="en-US"/>
        </w:rPr>
      </w:pPr>
      <w:r w:rsidRPr="003A4D4B">
        <w:rPr>
          <w:rFonts w:eastAsia="MS Mincho" w:hint="eastAsia"/>
          <w:lang w:eastAsia="en-US"/>
        </w:rPr>
        <w:t>F</w:t>
      </w:r>
      <w:r w:rsidRPr="003A4D4B">
        <w:rPr>
          <w:rFonts w:eastAsia="MS Mincho"/>
          <w:lang w:eastAsia="en-US"/>
        </w:rPr>
        <w:t>or the FR1 requirements targeting at bands &lt;2.5GHz</w:t>
      </w:r>
    </w:p>
    <w:p w14:paraId="216C8D7F" w14:textId="77777777" w:rsidR="003A4D4B" w:rsidRPr="003A4D4B" w:rsidRDefault="003A4D4B" w:rsidP="00CA5258">
      <w:pPr>
        <w:numPr>
          <w:ilvl w:val="1"/>
          <w:numId w:val="29"/>
        </w:numPr>
        <w:overflowPunct/>
        <w:autoSpaceDE/>
        <w:autoSpaceDN/>
        <w:adjustRightInd/>
        <w:textAlignment w:val="auto"/>
        <w:rPr>
          <w:rFonts w:eastAsia="MS Mincho"/>
          <w:lang w:eastAsia="en-US"/>
        </w:rPr>
      </w:pPr>
      <w:r w:rsidRPr="003A4D4B">
        <w:rPr>
          <w:rFonts w:eastAsia="MS Mincho" w:hint="eastAsia"/>
          <w:lang w:eastAsia="en-US"/>
        </w:rPr>
        <w:t>The IM</w:t>
      </w:r>
      <w:r w:rsidRPr="003A4D4B">
        <w:rPr>
          <w:rFonts w:eastAsia="MS Mincho"/>
          <w:lang w:eastAsia="en-US"/>
        </w:rPr>
        <w:t>+N</w:t>
      </w:r>
      <w:r w:rsidRPr="003A4D4B">
        <w:rPr>
          <w:rFonts w:eastAsia="等线" w:hint="eastAsia"/>
          <w:lang w:eastAsia="zh-CN"/>
        </w:rPr>
        <w:t>F</w:t>
      </w:r>
      <w:r w:rsidRPr="003A4D4B">
        <w:rPr>
          <w:rFonts w:eastAsia="MS Mincho" w:hint="eastAsia"/>
          <w:lang w:eastAsia="en-US"/>
        </w:rPr>
        <w:t xml:space="preserve"> value</w:t>
      </w:r>
      <w:r w:rsidRPr="003A4D4B">
        <w:rPr>
          <w:rFonts w:eastAsia="MS Mincho"/>
          <w:lang w:eastAsia="en-US"/>
        </w:rPr>
        <w:t>s</w:t>
      </w:r>
      <w:r w:rsidRPr="003A4D4B">
        <w:rPr>
          <w:rFonts w:eastAsia="MS Mincho" w:hint="eastAsia"/>
          <w:lang w:eastAsia="en-US"/>
        </w:rPr>
        <w:t xml:space="preserve"> </w:t>
      </w:r>
      <w:r w:rsidRPr="003A4D4B">
        <w:rPr>
          <w:rFonts w:eastAsia="MS Mincho"/>
          <w:lang w:eastAsia="en-US"/>
        </w:rPr>
        <w:t>are</w:t>
      </w:r>
    </w:p>
    <w:p w14:paraId="5C7D0DA3" w14:textId="77777777" w:rsidR="003A4D4B" w:rsidRPr="003A4D4B" w:rsidRDefault="003A4D4B" w:rsidP="00CA5258">
      <w:pPr>
        <w:numPr>
          <w:ilvl w:val="2"/>
          <w:numId w:val="29"/>
        </w:numPr>
        <w:overflowPunct/>
        <w:autoSpaceDE/>
        <w:autoSpaceDN/>
        <w:adjustRightInd/>
        <w:textAlignment w:val="auto"/>
        <w:rPr>
          <w:rFonts w:eastAsia="MS Mincho"/>
          <w:lang w:eastAsia="en-US"/>
        </w:rPr>
      </w:pPr>
      <w:r w:rsidRPr="003A4D4B">
        <w:rPr>
          <w:rFonts w:eastAsia="等线"/>
          <w:lang w:eastAsia="en-US"/>
        </w:rPr>
        <w:t>Set 1: 18dB</w:t>
      </w:r>
    </w:p>
    <w:p w14:paraId="44811183" w14:textId="77777777" w:rsidR="003A4D4B" w:rsidRPr="003A4D4B" w:rsidRDefault="003A4D4B" w:rsidP="00CA5258">
      <w:pPr>
        <w:numPr>
          <w:ilvl w:val="2"/>
          <w:numId w:val="29"/>
        </w:numPr>
        <w:overflowPunct/>
        <w:autoSpaceDE/>
        <w:autoSpaceDN/>
        <w:adjustRightInd/>
        <w:textAlignment w:val="auto"/>
        <w:rPr>
          <w:rFonts w:eastAsia="MS Mincho"/>
          <w:lang w:eastAsia="en-US"/>
        </w:rPr>
      </w:pPr>
      <w:r w:rsidRPr="003A4D4B">
        <w:rPr>
          <w:rFonts w:eastAsia="等线"/>
          <w:lang w:eastAsia="en-US"/>
        </w:rPr>
        <w:t>Set 2: 13.5dB</w:t>
      </w:r>
    </w:p>
    <w:p w14:paraId="2689ACA0" w14:textId="77777777" w:rsidR="003A4D4B" w:rsidRPr="003A4D4B" w:rsidRDefault="003A4D4B" w:rsidP="00CA5258">
      <w:pPr>
        <w:numPr>
          <w:ilvl w:val="0"/>
          <w:numId w:val="33"/>
        </w:numPr>
        <w:overflowPunct/>
        <w:autoSpaceDE/>
        <w:autoSpaceDN/>
        <w:adjustRightInd/>
        <w:spacing w:after="120"/>
        <w:textAlignment w:val="auto"/>
        <w:rPr>
          <w:rFonts w:eastAsia="宋体"/>
          <w:szCs w:val="24"/>
          <w:lang w:val="en-US" w:eastAsia="zh-CN"/>
        </w:rPr>
      </w:pPr>
      <w:r w:rsidRPr="003A4D4B">
        <w:rPr>
          <w:rFonts w:eastAsia="宋体" w:hint="eastAsia"/>
          <w:szCs w:val="24"/>
          <w:lang w:val="en-US" w:eastAsia="zh-CN"/>
        </w:rPr>
        <w:t xml:space="preserve">Send an LS to RAN1 with RAN4 decision of two sets </w:t>
      </w:r>
      <w:proofErr w:type="gramStart"/>
      <w:r w:rsidRPr="003A4D4B">
        <w:rPr>
          <w:rFonts w:eastAsia="宋体" w:hint="eastAsia"/>
          <w:szCs w:val="24"/>
          <w:lang w:val="en-US" w:eastAsia="zh-CN"/>
        </w:rPr>
        <w:t>of :</w:t>
      </w:r>
      <w:proofErr w:type="gramEnd"/>
      <w:r w:rsidRPr="003A4D4B">
        <w:rPr>
          <w:rFonts w:eastAsia="宋体" w:hint="eastAsia"/>
          <w:szCs w:val="24"/>
          <w:lang w:val="en-US" w:eastAsia="zh-CN"/>
        </w:rPr>
        <w:t xml:space="preserve"> NF (assume IM is 2.5dB)</w:t>
      </w:r>
    </w:p>
    <w:p w14:paraId="0AB04E65" w14:textId="77777777" w:rsidR="003A4D4B" w:rsidRPr="003A4D4B" w:rsidRDefault="003A4D4B" w:rsidP="00CA5258">
      <w:pPr>
        <w:numPr>
          <w:ilvl w:val="0"/>
          <w:numId w:val="33"/>
        </w:numPr>
        <w:overflowPunct/>
        <w:autoSpaceDE/>
        <w:autoSpaceDN/>
        <w:adjustRightInd/>
        <w:spacing w:after="120"/>
        <w:textAlignment w:val="auto"/>
        <w:rPr>
          <w:rFonts w:eastAsia="宋体"/>
          <w:szCs w:val="24"/>
          <w:lang w:val="en-US" w:eastAsia="zh-CN"/>
        </w:rPr>
      </w:pPr>
      <w:r w:rsidRPr="003A4D4B">
        <w:rPr>
          <w:rFonts w:eastAsia="宋体"/>
          <w:szCs w:val="24"/>
          <w:lang w:val="en-US" w:eastAsia="zh-CN"/>
        </w:rPr>
        <w:t>A</w:t>
      </w:r>
      <w:r w:rsidRPr="003A4D4B">
        <w:rPr>
          <w:rFonts w:eastAsia="宋体" w:hint="eastAsia"/>
          <w:szCs w:val="24"/>
          <w:lang w:val="en-US" w:eastAsia="zh-CN"/>
        </w:rPr>
        <w:t xml:space="preserve">sk RAN1 to check whether coverage target can be met based on above NF information. </w:t>
      </w:r>
      <w:r w:rsidRPr="003A4D4B">
        <w:rPr>
          <w:rFonts w:eastAsia="宋体"/>
          <w:szCs w:val="24"/>
          <w:lang w:val="en-US" w:eastAsia="zh-CN"/>
        </w:rPr>
        <w:t>A</w:t>
      </w:r>
      <w:r w:rsidRPr="003A4D4B">
        <w:rPr>
          <w:rFonts w:eastAsia="宋体" w:hint="eastAsia"/>
          <w:szCs w:val="24"/>
          <w:lang w:val="en-US" w:eastAsia="zh-CN"/>
        </w:rPr>
        <w:t>nd ask for detailed signal configuration (e.g., chip rate, length of sequence) of LP-WUS.</w:t>
      </w:r>
    </w:p>
    <w:p w14:paraId="28BC2B1F" w14:textId="77777777" w:rsidR="003A4D4B" w:rsidRPr="003A4D4B" w:rsidRDefault="003A4D4B" w:rsidP="00CA5258">
      <w:pPr>
        <w:numPr>
          <w:ilvl w:val="0"/>
          <w:numId w:val="33"/>
        </w:numPr>
        <w:overflowPunct/>
        <w:autoSpaceDE/>
        <w:autoSpaceDN/>
        <w:adjustRightInd/>
        <w:spacing w:after="120"/>
        <w:textAlignment w:val="auto"/>
        <w:rPr>
          <w:rFonts w:eastAsia="宋体"/>
          <w:szCs w:val="24"/>
          <w:lang w:val="en-US" w:eastAsia="zh-CN"/>
        </w:rPr>
      </w:pPr>
      <w:r w:rsidRPr="003A4D4B">
        <w:rPr>
          <w:rFonts w:eastAsia="宋体" w:hint="eastAsia"/>
          <w:szCs w:val="24"/>
          <w:lang w:val="en-US" w:eastAsia="zh-CN"/>
        </w:rPr>
        <w:t>LS should also cc RAN2</w:t>
      </w:r>
    </w:p>
    <w:p w14:paraId="55CF011A" w14:textId="77777777" w:rsidR="003A4D4B" w:rsidRPr="003A4D4B" w:rsidRDefault="003A4D4B" w:rsidP="003A4D4B">
      <w:pPr>
        <w:overflowPunct/>
        <w:autoSpaceDE/>
        <w:autoSpaceDN/>
        <w:adjustRightInd/>
        <w:spacing w:after="120"/>
        <w:ind w:left="1440"/>
        <w:textAlignment w:val="auto"/>
        <w:rPr>
          <w:rFonts w:eastAsia="宋体"/>
          <w:szCs w:val="24"/>
          <w:lang w:val="en-US" w:eastAsia="zh-CN"/>
        </w:rPr>
      </w:pPr>
    </w:p>
    <w:p w14:paraId="016A2F2C"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Issue 2-1-</w:t>
      </w:r>
      <w:r w:rsidRPr="003A4D4B">
        <w:rPr>
          <w:rFonts w:eastAsia="宋体" w:hint="eastAsia"/>
          <w:b/>
          <w:u w:val="single"/>
          <w:lang w:eastAsia="zh-CN"/>
        </w:rPr>
        <w:t>3</w:t>
      </w:r>
      <w:r w:rsidRPr="003A4D4B">
        <w:rPr>
          <w:rFonts w:eastAsia="宋体"/>
          <w:b/>
          <w:u w:val="single"/>
          <w:lang w:eastAsia="ko-KR"/>
        </w:rPr>
        <w:t xml:space="preserve">: </w:t>
      </w:r>
      <w:r w:rsidRPr="003A4D4B">
        <w:rPr>
          <w:rFonts w:eastAsia="宋体" w:hint="eastAsia"/>
          <w:b/>
          <w:u w:val="single"/>
          <w:lang w:eastAsia="zh-CN"/>
        </w:rPr>
        <w:t xml:space="preserve">Timing error impacts for OOK-based and OFMD-based SNR </w:t>
      </w:r>
    </w:p>
    <w:p w14:paraId="61A04D99" w14:textId="77777777" w:rsidR="003A4D4B" w:rsidRPr="003A4D4B" w:rsidRDefault="003A4D4B" w:rsidP="003A4D4B">
      <w:pPr>
        <w:overflowPunct/>
        <w:autoSpaceDE/>
        <w:autoSpaceDN/>
        <w:adjustRightInd/>
        <w:spacing w:after="120"/>
        <w:textAlignment w:val="auto"/>
        <w:rPr>
          <w:rFonts w:eastAsia="宋体"/>
          <w:b/>
          <w:bCs/>
          <w:szCs w:val="24"/>
          <w:lang w:eastAsia="zh-CN"/>
        </w:rPr>
      </w:pPr>
      <w:r w:rsidRPr="003A4D4B">
        <w:rPr>
          <w:rFonts w:eastAsia="宋体" w:hint="eastAsia"/>
          <w:b/>
          <w:bCs/>
          <w:szCs w:val="24"/>
          <w:lang w:eastAsia="zh-CN"/>
        </w:rPr>
        <w:t xml:space="preserve">Agreements </w:t>
      </w:r>
    </w:p>
    <w:p w14:paraId="5DCDE3A3" w14:textId="77777777" w:rsidR="003A4D4B" w:rsidRPr="003A4D4B" w:rsidRDefault="003A4D4B" w:rsidP="00CA5258">
      <w:pPr>
        <w:numPr>
          <w:ilvl w:val="0"/>
          <w:numId w:val="34"/>
        </w:numPr>
        <w:overflowPunct/>
        <w:autoSpaceDE/>
        <w:autoSpaceDN/>
        <w:adjustRightInd/>
        <w:spacing w:after="120"/>
        <w:textAlignment w:val="auto"/>
        <w:rPr>
          <w:rFonts w:eastAsia="宋体"/>
          <w:szCs w:val="24"/>
          <w:lang w:eastAsia="zh-CN"/>
        </w:rPr>
      </w:pPr>
      <w:r w:rsidRPr="003A4D4B">
        <w:rPr>
          <w:rFonts w:eastAsia="宋体"/>
          <w:szCs w:val="24"/>
          <w:lang w:eastAsia="zh-CN"/>
        </w:rPr>
        <w:t>T</w:t>
      </w:r>
      <w:r w:rsidRPr="003A4D4B">
        <w:rPr>
          <w:rFonts w:eastAsia="宋体" w:hint="eastAsia"/>
          <w:szCs w:val="24"/>
          <w:lang w:eastAsia="zh-CN"/>
        </w:rPr>
        <w:t xml:space="preserve">iming error </w:t>
      </w:r>
      <w:r w:rsidRPr="003A4D4B">
        <w:rPr>
          <w:rFonts w:eastAsia="宋体"/>
          <w:szCs w:val="24"/>
          <w:lang w:eastAsia="zh-CN"/>
        </w:rPr>
        <w:t>contribution to</w:t>
      </w:r>
      <w:r w:rsidRPr="003A4D4B">
        <w:rPr>
          <w:rFonts w:eastAsia="宋体" w:hint="eastAsia"/>
          <w:szCs w:val="24"/>
          <w:lang w:eastAsia="zh-CN"/>
        </w:rPr>
        <w:t xml:space="preserve"> RAN4 RF simulation can be </w:t>
      </w:r>
      <w:r w:rsidRPr="003A4D4B">
        <w:rPr>
          <w:rFonts w:eastAsia="宋体"/>
          <w:szCs w:val="24"/>
          <w:lang w:eastAsia="zh-CN"/>
        </w:rPr>
        <w:t>contribution</w:t>
      </w:r>
      <w:r w:rsidRPr="003A4D4B">
        <w:rPr>
          <w:rFonts w:eastAsia="宋体" w:hint="eastAsia"/>
          <w:szCs w:val="24"/>
          <w:lang w:eastAsia="zh-CN"/>
        </w:rPr>
        <w:t xml:space="preserve"> driven. </w:t>
      </w:r>
    </w:p>
    <w:p w14:paraId="3EA2CF96" w14:textId="77777777" w:rsidR="003A4D4B" w:rsidRPr="003A4D4B" w:rsidRDefault="003A4D4B" w:rsidP="003A4D4B">
      <w:pPr>
        <w:overflowPunct/>
        <w:autoSpaceDE/>
        <w:autoSpaceDN/>
        <w:adjustRightInd/>
        <w:spacing w:after="120"/>
        <w:ind w:left="720"/>
        <w:textAlignment w:val="auto"/>
        <w:rPr>
          <w:rFonts w:eastAsia="宋体"/>
          <w:szCs w:val="24"/>
          <w:lang w:eastAsia="zh-CN"/>
        </w:rPr>
      </w:pPr>
    </w:p>
    <w:p w14:paraId="07029280"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Sub-topic 2-</w:t>
      </w:r>
      <w:r w:rsidRPr="003A4D4B">
        <w:rPr>
          <w:rFonts w:ascii="Times New Roman" w:eastAsia="宋体" w:hAnsi="Times New Roman" w:hint="eastAsia"/>
          <w:sz w:val="24"/>
          <w:szCs w:val="16"/>
          <w:lang w:eastAsia="zh-CN"/>
        </w:rPr>
        <w:t>2</w:t>
      </w:r>
      <w:r w:rsidRPr="003A4D4B">
        <w:rPr>
          <w:rFonts w:ascii="Times New Roman" w:eastAsia="宋体" w:hAnsi="Times New Roman"/>
          <w:sz w:val="24"/>
          <w:szCs w:val="16"/>
          <w:lang w:eastAsia="zh-CN"/>
        </w:rPr>
        <w:t xml:space="preserve"> </w:t>
      </w:r>
      <w:r w:rsidRPr="003A4D4B">
        <w:rPr>
          <w:rFonts w:ascii="Times New Roman" w:eastAsia="宋体" w:hAnsi="Times New Roman" w:hint="eastAsia"/>
          <w:sz w:val="24"/>
          <w:szCs w:val="16"/>
          <w:lang w:eastAsia="zh-CN"/>
        </w:rPr>
        <w:t xml:space="preserve">FR2 SNR, </w:t>
      </w:r>
      <w:r w:rsidRPr="003A4D4B">
        <w:rPr>
          <w:rFonts w:ascii="Times New Roman" w:eastAsia="宋体" w:hAnsi="Times New Roman"/>
          <w:sz w:val="24"/>
          <w:szCs w:val="16"/>
          <w:lang w:eastAsia="zh-CN"/>
        </w:rPr>
        <w:t xml:space="preserve">NF and </w:t>
      </w:r>
      <w:r w:rsidRPr="003A4D4B">
        <w:rPr>
          <w:rFonts w:ascii="Times New Roman" w:eastAsia="宋体" w:hAnsi="Times New Roman" w:hint="eastAsia"/>
          <w:sz w:val="24"/>
          <w:szCs w:val="16"/>
          <w:lang w:eastAsia="zh-CN"/>
        </w:rPr>
        <w:t xml:space="preserve">IM for </w:t>
      </w:r>
      <w:r w:rsidRPr="003A4D4B">
        <w:rPr>
          <w:rFonts w:ascii="Times New Roman" w:eastAsia="宋体" w:hAnsi="Times New Roman"/>
          <w:sz w:val="24"/>
          <w:szCs w:val="16"/>
          <w:lang w:eastAsia="zh-CN"/>
        </w:rPr>
        <w:t>REFSENS requirements</w:t>
      </w:r>
    </w:p>
    <w:p w14:paraId="08BAE649" w14:textId="77777777" w:rsidR="003A4D4B" w:rsidRPr="003A4D4B" w:rsidRDefault="003A4D4B" w:rsidP="003A4D4B">
      <w:pPr>
        <w:overflowPunct/>
        <w:autoSpaceDE/>
        <w:autoSpaceDN/>
        <w:adjustRightInd/>
        <w:textAlignment w:val="auto"/>
        <w:rPr>
          <w:rFonts w:eastAsia="宋体"/>
          <w:b/>
          <w:u w:val="single"/>
          <w:lang w:eastAsia="ko-KR"/>
        </w:rPr>
      </w:pPr>
      <w:r w:rsidRPr="003A4D4B">
        <w:rPr>
          <w:rFonts w:eastAsia="宋体"/>
          <w:b/>
          <w:u w:val="single"/>
          <w:lang w:eastAsia="ko-KR"/>
        </w:rPr>
        <w:t>Issue 2-</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1</w:t>
      </w:r>
      <w:r w:rsidRPr="003A4D4B">
        <w:rPr>
          <w:rFonts w:eastAsia="宋体"/>
          <w:b/>
          <w:u w:val="single"/>
          <w:lang w:eastAsia="ko-KR"/>
        </w:rPr>
        <w:t xml:space="preserve">: </w:t>
      </w:r>
      <w:r w:rsidRPr="003A4D4B">
        <w:rPr>
          <w:rFonts w:eastAsia="宋体"/>
          <w:b/>
          <w:u w:val="single"/>
          <w:lang w:eastAsia="zh-CN"/>
        </w:rPr>
        <w:t>Combining strategy</w:t>
      </w:r>
      <w:r w:rsidRPr="003A4D4B">
        <w:rPr>
          <w:rFonts w:eastAsia="宋体" w:hint="eastAsia"/>
          <w:b/>
          <w:u w:val="single"/>
          <w:lang w:eastAsia="zh-CN"/>
        </w:rPr>
        <w:t xml:space="preserve"> for FR2 LP-WUR </w:t>
      </w:r>
    </w:p>
    <w:p w14:paraId="05213153" w14:textId="77777777" w:rsidR="003A4D4B" w:rsidRPr="003A4D4B" w:rsidRDefault="003A4D4B" w:rsidP="003A4D4B">
      <w:pPr>
        <w:overflowPunct/>
        <w:autoSpaceDE/>
        <w:autoSpaceDN/>
        <w:adjustRightInd/>
        <w:spacing w:after="120"/>
        <w:textAlignment w:val="auto"/>
        <w:rPr>
          <w:rFonts w:eastAsia="宋体"/>
          <w:b/>
          <w:bCs/>
          <w:szCs w:val="24"/>
          <w:lang w:eastAsia="zh-CN"/>
        </w:rPr>
      </w:pPr>
      <w:r w:rsidRPr="003A4D4B">
        <w:rPr>
          <w:rFonts w:eastAsia="宋体" w:hint="eastAsia"/>
          <w:b/>
          <w:bCs/>
          <w:szCs w:val="24"/>
          <w:lang w:eastAsia="zh-CN"/>
        </w:rPr>
        <w:t>Agreements:</w:t>
      </w:r>
    </w:p>
    <w:p w14:paraId="656DF678" w14:textId="77777777" w:rsidR="003A4D4B" w:rsidRPr="003A4D4B" w:rsidRDefault="003A4D4B" w:rsidP="00CA5258">
      <w:pPr>
        <w:numPr>
          <w:ilvl w:val="1"/>
          <w:numId w:val="32"/>
        </w:numPr>
        <w:overflowPunct/>
        <w:autoSpaceDE/>
        <w:autoSpaceDN/>
        <w:adjustRightInd/>
        <w:spacing w:after="120"/>
        <w:textAlignment w:val="auto"/>
        <w:rPr>
          <w:rFonts w:eastAsia="宋体"/>
          <w:szCs w:val="24"/>
          <w:lang w:eastAsia="zh-CN"/>
        </w:rPr>
      </w:pPr>
      <w:r w:rsidRPr="003A4D4B">
        <w:rPr>
          <w:rFonts w:eastAsia="宋体" w:hint="eastAsia"/>
          <w:szCs w:val="24"/>
          <w:lang w:eastAsia="zh-CN"/>
        </w:rPr>
        <w:t xml:space="preserve">For Rel-19, confirm no combination gain across two Rx chains is considered for FR2 LP-WUR. FFS whether and how to capture the impacts of Rx selection in REFSENS evaluation. </w:t>
      </w:r>
    </w:p>
    <w:p w14:paraId="46955813" w14:textId="77777777" w:rsidR="003A4D4B" w:rsidRPr="003A4D4B" w:rsidRDefault="003A4D4B" w:rsidP="00CA5258">
      <w:pPr>
        <w:numPr>
          <w:ilvl w:val="1"/>
          <w:numId w:val="32"/>
        </w:numPr>
        <w:overflowPunct/>
        <w:autoSpaceDE/>
        <w:autoSpaceDN/>
        <w:adjustRightInd/>
        <w:spacing w:after="120"/>
        <w:textAlignment w:val="auto"/>
        <w:rPr>
          <w:rFonts w:eastAsia="宋体"/>
          <w:szCs w:val="24"/>
          <w:lang w:eastAsia="zh-CN"/>
        </w:rPr>
      </w:pPr>
      <w:r w:rsidRPr="003A4D4B">
        <w:rPr>
          <w:rFonts w:eastAsia="宋体"/>
          <w:szCs w:val="24"/>
          <w:lang w:eastAsia="zh-CN"/>
        </w:rPr>
        <w:t>C</w:t>
      </w:r>
      <w:r w:rsidRPr="003A4D4B">
        <w:rPr>
          <w:rFonts w:eastAsia="宋体" w:hint="eastAsia"/>
          <w:szCs w:val="24"/>
          <w:lang w:eastAsia="zh-CN"/>
        </w:rPr>
        <w:t>onfirm 1Rx at baseband for FR2 LP-WUR.</w:t>
      </w:r>
    </w:p>
    <w:p w14:paraId="6A609BC1" w14:textId="77777777" w:rsidR="003A4D4B" w:rsidRPr="003A4D4B" w:rsidRDefault="003A4D4B" w:rsidP="003A4D4B">
      <w:pPr>
        <w:overflowPunct/>
        <w:autoSpaceDE/>
        <w:autoSpaceDN/>
        <w:adjustRightInd/>
        <w:spacing w:after="120"/>
        <w:textAlignment w:val="auto"/>
        <w:rPr>
          <w:rFonts w:eastAsia="宋体"/>
          <w:szCs w:val="24"/>
          <w:lang w:eastAsia="zh-CN"/>
        </w:rPr>
      </w:pPr>
    </w:p>
    <w:p w14:paraId="17442690"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 xml:space="preserve">: </w:t>
      </w:r>
      <w:r w:rsidRPr="003A4D4B">
        <w:rPr>
          <w:rFonts w:eastAsia="宋体" w:hint="eastAsia"/>
          <w:b/>
          <w:u w:val="single"/>
          <w:lang w:eastAsia="zh-CN"/>
        </w:rPr>
        <w:t xml:space="preserve">NF for FR2 LP-WUR </w:t>
      </w:r>
    </w:p>
    <w:p w14:paraId="2C8827EC"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7E7058C1" w14:textId="77777777" w:rsidR="003A4D4B" w:rsidRPr="003A4D4B" w:rsidRDefault="003A4D4B" w:rsidP="00CA5258">
      <w:pPr>
        <w:numPr>
          <w:ilvl w:val="1"/>
          <w:numId w:val="32"/>
        </w:numPr>
        <w:overflowPunct/>
        <w:autoSpaceDE/>
        <w:autoSpaceDN/>
        <w:adjustRightInd/>
        <w:spacing w:after="120"/>
        <w:textAlignment w:val="auto"/>
        <w:rPr>
          <w:rFonts w:eastAsia="宋体"/>
          <w:szCs w:val="24"/>
          <w:lang w:eastAsia="zh-CN"/>
        </w:rPr>
      </w:pPr>
      <w:r w:rsidRPr="003A4D4B">
        <w:rPr>
          <w:rFonts w:eastAsia="宋体"/>
          <w:szCs w:val="24"/>
          <w:lang w:eastAsia="zh-CN"/>
        </w:rPr>
        <w:t>A</w:t>
      </w:r>
      <w:r w:rsidRPr="003A4D4B">
        <w:rPr>
          <w:rFonts w:eastAsia="宋体" w:hint="eastAsia"/>
          <w:szCs w:val="24"/>
          <w:lang w:eastAsia="zh-CN"/>
        </w:rPr>
        <w:t xml:space="preserve">dopt similar approach to FR1 LP-WUR, encourage companies to input analysis on IM, NF and SNR together. </w:t>
      </w:r>
    </w:p>
    <w:p w14:paraId="3709E404" w14:textId="77777777" w:rsidR="003A4D4B" w:rsidRPr="003A4D4B" w:rsidRDefault="003A4D4B" w:rsidP="003A4D4B">
      <w:pPr>
        <w:overflowPunct/>
        <w:autoSpaceDE/>
        <w:autoSpaceDN/>
        <w:adjustRightInd/>
        <w:textAlignment w:val="auto"/>
        <w:rPr>
          <w:rFonts w:eastAsia="宋体"/>
          <w:lang w:eastAsia="zh-CN"/>
        </w:rPr>
      </w:pPr>
    </w:p>
    <w:p w14:paraId="117D49B1"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3</w:t>
      </w:r>
      <w:r w:rsidRPr="003A4D4B">
        <w:rPr>
          <w:rFonts w:eastAsia="宋体"/>
          <w:b/>
          <w:u w:val="single"/>
          <w:lang w:eastAsia="ko-KR"/>
        </w:rPr>
        <w:t xml:space="preserve">: </w:t>
      </w:r>
      <w:r w:rsidRPr="003A4D4B">
        <w:rPr>
          <w:rFonts w:eastAsia="宋体" w:hint="eastAsia"/>
          <w:b/>
          <w:u w:val="single"/>
          <w:lang w:eastAsia="zh-CN"/>
        </w:rPr>
        <w:t>S</w:t>
      </w:r>
      <w:r w:rsidRPr="003A4D4B">
        <w:rPr>
          <w:rFonts w:eastAsia="宋体"/>
          <w:b/>
          <w:u w:val="single"/>
          <w:lang w:eastAsia="zh-CN"/>
        </w:rPr>
        <w:t xml:space="preserve">pherical coverage </w:t>
      </w:r>
      <w:r w:rsidRPr="003A4D4B">
        <w:rPr>
          <w:rFonts w:eastAsia="宋体" w:hint="eastAsia"/>
          <w:b/>
          <w:u w:val="single"/>
          <w:lang w:eastAsia="zh-CN"/>
        </w:rPr>
        <w:t xml:space="preserve">for FR2 LP-WUR </w:t>
      </w:r>
    </w:p>
    <w:p w14:paraId="0E80D5C8"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lastRenderedPageBreak/>
        <w:t>Way forward:</w:t>
      </w:r>
    </w:p>
    <w:p w14:paraId="7F962242" w14:textId="77777777" w:rsidR="003A4D4B" w:rsidRPr="003A4D4B" w:rsidRDefault="003A4D4B" w:rsidP="00CA5258">
      <w:pPr>
        <w:numPr>
          <w:ilvl w:val="1"/>
          <w:numId w:val="32"/>
        </w:numPr>
        <w:overflowPunct/>
        <w:autoSpaceDE/>
        <w:autoSpaceDN/>
        <w:adjustRightInd/>
        <w:spacing w:after="120"/>
        <w:textAlignment w:val="auto"/>
        <w:rPr>
          <w:rFonts w:eastAsia="宋体"/>
          <w:szCs w:val="24"/>
          <w:lang w:eastAsia="zh-CN"/>
        </w:rPr>
      </w:pPr>
      <w:r w:rsidRPr="003A4D4B">
        <w:rPr>
          <w:rFonts w:eastAsia="宋体" w:hint="eastAsia"/>
          <w:szCs w:val="24"/>
          <w:lang w:eastAsia="zh-CN"/>
        </w:rPr>
        <w:t xml:space="preserve">RAN4 further discuss how to specify spherical coverage requirements for FR2 LP-WUR. </w:t>
      </w:r>
    </w:p>
    <w:p w14:paraId="3DAD3E8E" w14:textId="77777777" w:rsidR="003A4D4B" w:rsidRPr="003A4D4B" w:rsidRDefault="003A4D4B" w:rsidP="003A4D4B">
      <w:pPr>
        <w:overflowPunct/>
        <w:autoSpaceDE/>
        <w:autoSpaceDN/>
        <w:adjustRightInd/>
        <w:textAlignment w:val="auto"/>
        <w:rPr>
          <w:rFonts w:eastAsia="宋体"/>
          <w:lang w:eastAsia="zh-CN"/>
        </w:rPr>
      </w:pPr>
    </w:p>
    <w:p w14:paraId="3A459BBD"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Sub-topic 2-3 ASCS simulation and requirements</w:t>
      </w:r>
    </w:p>
    <w:p w14:paraId="1B746672"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3</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 xml:space="preserve">: </w:t>
      </w:r>
      <w:r w:rsidRPr="003A4D4B">
        <w:rPr>
          <w:rFonts w:eastAsia="宋体" w:hint="eastAsia"/>
          <w:b/>
          <w:u w:val="single"/>
          <w:lang w:eastAsia="zh-CN"/>
        </w:rPr>
        <w:t xml:space="preserve">in-band power level of ASCS Test case   </w:t>
      </w:r>
    </w:p>
    <w:p w14:paraId="5B8AF383" w14:textId="77777777" w:rsidR="003A4D4B" w:rsidRPr="003A4D4B" w:rsidRDefault="003A4D4B" w:rsidP="003A4D4B">
      <w:pPr>
        <w:overflowPunct/>
        <w:autoSpaceDE/>
        <w:autoSpaceDN/>
        <w:adjustRightInd/>
        <w:spacing w:after="120"/>
        <w:textAlignment w:val="auto"/>
        <w:rPr>
          <w:rFonts w:eastAsia="宋体"/>
          <w:b/>
          <w:bCs/>
          <w:lang w:val="en-US" w:eastAsia="zh-CN"/>
        </w:rPr>
      </w:pPr>
      <w:r w:rsidRPr="003A4D4B">
        <w:rPr>
          <w:rFonts w:eastAsia="宋体"/>
          <w:b/>
          <w:bCs/>
          <w:lang w:val="en-US" w:eastAsia="zh-CN"/>
        </w:rPr>
        <w:t>A</w:t>
      </w:r>
      <w:r w:rsidRPr="003A4D4B">
        <w:rPr>
          <w:rFonts w:eastAsia="宋体" w:hint="eastAsia"/>
          <w:b/>
          <w:bCs/>
          <w:lang w:val="en-US" w:eastAsia="zh-CN"/>
        </w:rPr>
        <w:t>greements:</w:t>
      </w:r>
    </w:p>
    <w:p w14:paraId="7CACC918" w14:textId="77777777" w:rsidR="003A4D4B" w:rsidRPr="003A4D4B" w:rsidRDefault="003A4D4B" w:rsidP="00CA5258">
      <w:pPr>
        <w:numPr>
          <w:ilvl w:val="0"/>
          <w:numId w:val="35"/>
        </w:numPr>
        <w:overflowPunct/>
        <w:autoSpaceDE/>
        <w:autoSpaceDN/>
        <w:adjustRightInd/>
        <w:spacing w:after="120"/>
        <w:textAlignment w:val="auto"/>
        <w:rPr>
          <w:rFonts w:eastAsia="MS Mincho"/>
          <w:lang w:val="en-US" w:eastAsia="zh-CN"/>
        </w:rPr>
      </w:pPr>
      <w:r w:rsidRPr="003A4D4B">
        <w:rPr>
          <w:rFonts w:eastAsia="MS Mincho" w:hint="eastAsia"/>
          <w:lang w:val="en-US" w:eastAsia="zh-CN"/>
        </w:rPr>
        <w:t xml:space="preserve">For ASCS, allowable de-sense due to introduction of NR RBs is [0-1dB]. </w:t>
      </w:r>
    </w:p>
    <w:p w14:paraId="0BAB9C20" w14:textId="77777777" w:rsidR="003A4D4B" w:rsidRPr="003A4D4B" w:rsidRDefault="003A4D4B" w:rsidP="00CA5258">
      <w:pPr>
        <w:numPr>
          <w:ilvl w:val="0"/>
          <w:numId w:val="35"/>
        </w:numPr>
        <w:overflowPunct/>
        <w:autoSpaceDE/>
        <w:autoSpaceDN/>
        <w:adjustRightInd/>
        <w:spacing w:after="120"/>
        <w:textAlignment w:val="auto"/>
        <w:rPr>
          <w:rFonts w:eastAsia="MS Mincho"/>
          <w:lang w:val="en-US" w:eastAsia="zh-CN"/>
        </w:rPr>
      </w:pPr>
      <w:r w:rsidRPr="003A4D4B">
        <w:rPr>
          <w:rFonts w:eastAsia="等线" w:hint="eastAsia"/>
          <w:lang w:val="en-US" w:eastAsia="zh-CN"/>
        </w:rPr>
        <w:t>[0] guard RB is the baseline.</w:t>
      </w:r>
    </w:p>
    <w:p w14:paraId="51913B96" w14:textId="77777777" w:rsidR="003A4D4B" w:rsidRPr="003A4D4B" w:rsidRDefault="003A4D4B" w:rsidP="003A4D4B">
      <w:pPr>
        <w:overflowPunct/>
        <w:autoSpaceDE/>
        <w:autoSpaceDN/>
        <w:adjustRightInd/>
        <w:spacing w:after="120"/>
        <w:ind w:left="1656"/>
        <w:textAlignment w:val="auto"/>
        <w:rPr>
          <w:rFonts w:eastAsia="宋体"/>
          <w:lang w:val="en-US" w:eastAsia="zh-CN"/>
        </w:rPr>
      </w:pPr>
    </w:p>
    <w:p w14:paraId="4BA7B9AA"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3</w:t>
      </w:r>
      <w:r w:rsidRPr="003A4D4B">
        <w:rPr>
          <w:rFonts w:eastAsia="宋体"/>
          <w:b/>
          <w:u w:val="single"/>
          <w:lang w:eastAsia="ko-KR"/>
        </w:rPr>
        <w:t>-</w:t>
      </w:r>
      <w:r w:rsidRPr="003A4D4B">
        <w:rPr>
          <w:rFonts w:eastAsia="宋体" w:hint="eastAsia"/>
          <w:b/>
          <w:u w:val="single"/>
          <w:lang w:eastAsia="zh-CN"/>
        </w:rPr>
        <w:t>3</w:t>
      </w:r>
      <w:r w:rsidRPr="003A4D4B">
        <w:rPr>
          <w:rFonts w:eastAsia="宋体"/>
          <w:b/>
          <w:u w:val="single"/>
          <w:lang w:eastAsia="ko-KR"/>
        </w:rPr>
        <w:t xml:space="preserve">: </w:t>
      </w:r>
      <w:r w:rsidRPr="003A4D4B">
        <w:rPr>
          <w:rFonts w:eastAsia="宋体" w:hint="eastAsia"/>
          <w:b/>
          <w:u w:val="single"/>
          <w:lang w:eastAsia="zh-CN"/>
        </w:rPr>
        <w:t>channel bandwidth</w:t>
      </w:r>
      <w:r w:rsidRPr="003A4D4B">
        <w:rPr>
          <w:rFonts w:eastAsia="宋体"/>
          <w:b/>
          <w:u w:val="single"/>
          <w:lang w:eastAsia="zh-CN"/>
        </w:rPr>
        <w:t xml:space="preserve"> of ASCS Test case</w:t>
      </w:r>
      <w:r w:rsidRPr="003A4D4B">
        <w:rPr>
          <w:rFonts w:eastAsia="宋体" w:hint="eastAsia"/>
          <w:b/>
          <w:u w:val="single"/>
          <w:lang w:eastAsia="zh-CN"/>
        </w:rPr>
        <w:t xml:space="preserve">  </w:t>
      </w:r>
    </w:p>
    <w:p w14:paraId="7C8A963B" w14:textId="77777777" w:rsidR="003A4D4B" w:rsidRPr="003A4D4B" w:rsidRDefault="003A4D4B" w:rsidP="003A4D4B">
      <w:pPr>
        <w:overflowPunct/>
        <w:autoSpaceDE/>
        <w:autoSpaceDN/>
        <w:adjustRightInd/>
        <w:spacing w:after="120"/>
        <w:textAlignment w:val="auto"/>
        <w:rPr>
          <w:rFonts w:eastAsia="宋体"/>
          <w:b/>
          <w:bCs/>
          <w:lang w:val="en-US" w:eastAsia="zh-CN"/>
        </w:rPr>
      </w:pPr>
      <w:r w:rsidRPr="003A4D4B">
        <w:rPr>
          <w:rFonts w:eastAsia="宋体"/>
          <w:b/>
          <w:bCs/>
          <w:lang w:val="en-US" w:eastAsia="zh-CN"/>
        </w:rPr>
        <w:t>A</w:t>
      </w:r>
      <w:r w:rsidRPr="003A4D4B">
        <w:rPr>
          <w:rFonts w:eastAsia="宋体" w:hint="eastAsia"/>
          <w:b/>
          <w:bCs/>
          <w:lang w:val="en-US" w:eastAsia="zh-CN"/>
        </w:rPr>
        <w:t>greements:</w:t>
      </w:r>
    </w:p>
    <w:p w14:paraId="6BB24FB7" w14:textId="77777777" w:rsidR="003A4D4B" w:rsidRPr="003A4D4B" w:rsidRDefault="003A4D4B" w:rsidP="00CA5258">
      <w:pPr>
        <w:numPr>
          <w:ilvl w:val="0"/>
          <w:numId w:val="36"/>
        </w:numPr>
        <w:overflowPunct/>
        <w:autoSpaceDE/>
        <w:autoSpaceDN/>
        <w:adjustRightInd/>
        <w:spacing w:after="120"/>
        <w:textAlignment w:val="auto"/>
        <w:rPr>
          <w:rFonts w:eastAsia="MS Mincho"/>
          <w:lang w:val="en-US" w:eastAsia="zh-CN"/>
        </w:rPr>
      </w:pPr>
      <w:r w:rsidRPr="003A4D4B">
        <w:rPr>
          <w:rFonts w:eastAsia="MS Mincho" w:hint="eastAsia"/>
          <w:lang w:val="en-US" w:eastAsia="zh-CN"/>
        </w:rPr>
        <w:t xml:space="preserve">For ASCS core requirements, it should be </w:t>
      </w:r>
      <w:r w:rsidRPr="003A4D4B">
        <w:rPr>
          <w:rFonts w:eastAsia="MS Mincho"/>
          <w:lang w:val="en-US" w:eastAsia="zh-CN"/>
        </w:rPr>
        <w:t>applied</w:t>
      </w:r>
      <w:r w:rsidRPr="003A4D4B">
        <w:rPr>
          <w:rFonts w:eastAsia="MS Mincho" w:hint="eastAsia"/>
          <w:lang w:val="en-US" w:eastAsia="zh-CN"/>
        </w:rPr>
        <w:t xml:space="preserve"> to all NR CBW. </w:t>
      </w:r>
    </w:p>
    <w:p w14:paraId="32A90A1B" w14:textId="77777777" w:rsidR="003A4D4B" w:rsidRPr="003A4D4B" w:rsidRDefault="003A4D4B" w:rsidP="00CA5258">
      <w:pPr>
        <w:numPr>
          <w:ilvl w:val="0"/>
          <w:numId w:val="36"/>
        </w:numPr>
        <w:overflowPunct/>
        <w:autoSpaceDE/>
        <w:autoSpaceDN/>
        <w:adjustRightInd/>
        <w:spacing w:after="120"/>
        <w:textAlignment w:val="auto"/>
        <w:rPr>
          <w:rFonts w:eastAsia="MS Mincho"/>
          <w:lang w:val="en-US" w:eastAsia="zh-CN"/>
        </w:rPr>
      </w:pPr>
      <w:r w:rsidRPr="003A4D4B">
        <w:rPr>
          <w:rFonts w:eastAsia="MS Mincho" w:hint="eastAsia"/>
          <w:lang w:val="en-US" w:eastAsia="zh-CN"/>
        </w:rPr>
        <w:t>For conformance test, for NR CBW can be further discussed and down-selected.</w:t>
      </w:r>
    </w:p>
    <w:p w14:paraId="19F57392" w14:textId="77777777" w:rsidR="003A4D4B" w:rsidRPr="003A4D4B" w:rsidRDefault="003A4D4B" w:rsidP="00CA5258">
      <w:pPr>
        <w:numPr>
          <w:ilvl w:val="0"/>
          <w:numId w:val="36"/>
        </w:numPr>
        <w:overflowPunct/>
        <w:autoSpaceDE/>
        <w:autoSpaceDN/>
        <w:adjustRightInd/>
        <w:spacing w:after="120"/>
        <w:textAlignment w:val="auto"/>
        <w:rPr>
          <w:rFonts w:eastAsia="MS Mincho"/>
          <w:lang w:val="en-US" w:eastAsia="zh-CN"/>
        </w:rPr>
      </w:pPr>
      <w:r w:rsidRPr="003A4D4B">
        <w:rPr>
          <w:rFonts w:eastAsia="MS Mincho"/>
          <w:lang w:val="en-US" w:eastAsia="zh-CN"/>
        </w:rPr>
        <w:t>F</w:t>
      </w:r>
      <w:r w:rsidRPr="003A4D4B">
        <w:rPr>
          <w:rFonts w:eastAsia="MS Mincho" w:hint="eastAsia"/>
          <w:lang w:val="en-US" w:eastAsia="zh-CN"/>
        </w:rPr>
        <w:t xml:space="preserve">or ASCS test configuration, the NR RBs should be fully allocated with the same PSD of LP-WUS within the channel except for 11 LP-WUS RBs and potential guard RBs (if any). </w:t>
      </w:r>
    </w:p>
    <w:p w14:paraId="785F5FA2" w14:textId="77777777" w:rsidR="003A4D4B" w:rsidRPr="003A4D4B" w:rsidRDefault="003A4D4B" w:rsidP="003A4D4B">
      <w:pPr>
        <w:overflowPunct/>
        <w:autoSpaceDE/>
        <w:autoSpaceDN/>
        <w:adjustRightInd/>
        <w:spacing w:after="120"/>
        <w:ind w:left="1656"/>
        <w:textAlignment w:val="auto"/>
        <w:rPr>
          <w:rFonts w:eastAsia="宋体"/>
          <w:lang w:val="en-US" w:eastAsia="zh-CN"/>
        </w:rPr>
      </w:pPr>
    </w:p>
    <w:p w14:paraId="7DE4C182"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Sub-topic 2-4 ACS simulation and requirements</w:t>
      </w:r>
    </w:p>
    <w:p w14:paraId="4BE09B93" w14:textId="77777777" w:rsidR="003A4D4B" w:rsidRPr="003A4D4B" w:rsidRDefault="003A4D4B" w:rsidP="003A4D4B">
      <w:pPr>
        <w:overflowPunct/>
        <w:autoSpaceDE/>
        <w:autoSpaceDN/>
        <w:adjustRightInd/>
        <w:spacing w:after="120"/>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4</w:t>
      </w:r>
      <w:r w:rsidRPr="003A4D4B">
        <w:rPr>
          <w:rFonts w:eastAsia="宋体"/>
          <w:b/>
          <w:u w:val="single"/>
          <w:lang w:eastAsia="ko-KR"/>
        </w:rPr>
        <w:t>-</w:t>
      </w:r>
      <w:r w:rsidRPr="003A4D4B">
        <w:rPr>
          <w:rFonts w:eastAsia="宋体" w:hint="eastAsia"/>
          <w:b/>
          <w:u w:val="single"/>
          <w:lang w:eastAsia="zh-CN"/>
        </w:rPr>
        <w:t>1</w:t>
      </w:r>
      <w:r w:rsidRPr="003A4D4B">
        <w:rPr>
          <w:rFonts w:eastAsia="宋体"/>
          <w:b/>
          <w:u w:val="single"/>
          <w:lang w:eastAsia="ko-KR"/>
        </w:rPr>
        <w:t xml:space="preserve">: </w:t>
      </w:r>
      <w:r w:rsidRPr="003A4D4B">
        <w:rPr>
          <w:rFonts w:eastAsia="宋体" w:hint="eastAsia"/>
          <w:b/>
          <w:u w:val="single"/>
          <w:lang w:eastAsia="zh-CN"/>
        </w:rPr>
        <w:t>Baseline ACS requirements (</w:t>
      </w:r>
      <w:r w:rsidRPr="003A4D4B">
        <w:rPr>
          <w:rFonts w:eastAsia="宋体"/>
          <w:b/>
          <w:u w:val="single"/>
          <w:lang w:eastAsia="zh-CN"/>
        </w:rPr>
        <w:t>same interference</w:t>
      </w:r>
      <w:r w:rsidRPr="003A4D4B">
        <w:rPr>
          <w:rFonts w:eastAsia="宋体" w:hint="eastAsia"/>
          <w:b/>
          <w:u w:val="single"/>
          <w:lang w:eastAsia="zh-CN"/>
        </w:rPr>
        <w:t xml:space="preserve">) and required guard RB </w:t>
      </w:r>
    </w:p>
    <w:p w14:paraId="02BD4048" w14:textId="77777777" w:rsidR="003A4D4B" w:rsidRPr="003A4D4B" w:rsidRDefault="003A4D4B" w:rsidP="003A4D4B">
      <w:pPr>
        <w:overflowPunct/>
        <w:autoSpaceDE/>
        <w:autoSpaceDN/>
        <w:adjustRightInd/>
        <w:spacing w:after="120"/>
        <w:textAlignment w:val="auto"/>
        <w:rPr>
          <w:rFonts w:eastAsia="宋体"/>
          <w:b/>
          <w:bCs/>
          <w:szCs w:val="24"/>
          <w:lang w:eastAsia="zh-CN"/>
        </w:rPr>
      </w:pPr>
      <w:r w:rsidRPr="003A4D4B">
        <w:rPr>
          <w:rFonts w:eastAsia="宋体" w:hint="eastAsia"/>
          <w:b/>
          <w:bCs/>
          <w:szCs w:val="24"/>
          <w:lang w:eastAsia="zh-CN"/>
        </w:rPr>
        <w:t xml:space="preserve">Agreements </w:t>
      </w:r>
    </w:p>
    <w:p w14:paraId="3157B085" w14:textId="77777777" w:rsidR="003A4D4B" w:rsidRPr="003A4D4B" w:rsidRDefault="003A4D4B" w:rsidP="00CA5258">
      <w:pPr>
        <w:numPr>
          <w:ilvl w:val="0"/>
          <w:numId w:val="32"/>
        </w:numPr>
        <w:overflowPunct/>
        <w:autoSpaceDE/>
        <w:autoSpaceDN/>
        <w:adjustRightInd/>
        <w:spacing w:after="120"/>
        <w:textAlignment w:val="auto"/>
        <w:rPr>
          <w:rFonts w:eastAsia="宋体"/>
          <w:szCs w:val="24"/>
          <w:lang w:eastAsia="zh-CN"/>
        </w:rPr>
      </w:pPr>
      <w:r w:rsidRPr="003A4D4B">
        <w:rPr>
          <w:rFonts w:eastAsia="宋体"/>
          <w:szCs w:val="24"/>
          <w:lang w:eastAsia="zh-CN"/>
        </w:rPr>
        <w:t>Same interference signal level as MR for LP-WUR ACS requirements</w:t>
      </w:r>
      <w:r w:rsidRPr="003A4D4B">
        <w:rPr>
          <w:rFonts w:eastAsia="宋体" w:hint="eastAsia"/>
          <w:szCs w:val="24"/>
          <w:lang w:eastAsia="zh-CN"/>
        </w:rPr>
        <w:t xml:space="preserve"> </w:t>
      </w:r>
    </w:p>
    <w:p w14:paraId="0C1BB829" w14:textId="77777777" w:rsidR="003A4D4B" w:rsidRPr="003A4D4B" w:rsidRDefault="003A4D4B" w:rsidP="00CA5258">
      <w:pPr>
        <w:numPr>
          <w:ilvl w:val="1"/>
          <w:numId w:val="32"/>
        </w:numPr>
        <w:overflowPunct/>
        <w:autoSpaceDE/>
        <w:autoSpaceDN/>
        <w:adjustRightInd/>
        <w:spacing w:after="120"/>
        <w:textAlignment w:val="auto"/>
        <w:rPr>
          <w:rFonts w:eastAsia="宋体"/>
          <w:szCs w:val="24"/>
          <w:lang w:eastAsia="zh-CN"/>
        </w:rPr>
      </w:pPr>
      <w:r w:rsidRPr="003A4D4B">
        <w:rPr>
          <w:rFonts w:eastAsia="宋体" w:hint="eastAsia"/>
          <w:szCs w:val="24"/>
          <w:lang w:eastAsia="zh-CN"/>
        </w:rPr>
        <w:t>FFS at least for one set of Rx requirements.</w:t>
      </w:r>
    </w:p>
    <w:p w14:paraId="1E74BF35" w14:textId="77777777" w:rsidR="003A4D4B" w:rsidRPr="003A4D4B" w:rsidRDefault="003A4D4B" w:rsidP="00CA5258">
      <w:pPr>
        <w:numPr>
          <w:ilvl w:val="0"/>
          <w:numId w:val="32"/>
        </w:numPr>
        <w:overflowPunct/>
        <w:autoSpaceDE/>
        <w:autoSpaceDN/>
        <w:adjustRightInd/>
        <w:spacing w:after="120"/>
        <w:textAlignment w:val="auto"/>
        <w:rPr>
          <w:rFonts w:eastAsia="宋体"/>
          <w:szCs w:val="24"/>
          <w:lang w:eastAsia="zh-CN"/>
        </w:rPr>
      </w:pPr>
      <w:r w:rsidRPr="003A4D4B">
        <w:rPr>
          <w:rFonts w:eastAsia="宋体" w:hint="eastAsia"/>
          <w:szCs w:val="24"/>
          <w:lang w:eastAsia="zh-CN"/>
        </w:rPr>
        <w:t>T</w:t>
      </w:r>
      <w:r w:rsidRPr="003A4D4B">
        <w:rPr>
          <w:rFonts w:eastAsia="宋体"/>
          <w:szCs w:val="24"/>
          <w:lang w:eastAsia="zh-CN"/>
        </w:rPr>
        <w:t>he LP-WUS level is LP-WUS REFSENS+[X]dB</w:t>
      </w:r>
      <w:r w:rsidRPr="003A4D4B">
        <w:rPr>
          <w:rFonts w:eastAsia="宋体" w:hint="eastAsia"/>
          <w:szCs w:val="24"/>
          <w:lang w:eastAsia="zh-CN"/>
        </w:rPr>
        <w:t xml:space="preserve">, </w:t>
      </w:r>
      <w:r w:rsidRPr="003A4D4B">
        <w:rPr>
          <w:rFonts w:eastAsia="宋体"/>
          <w:szCs w:val="24"/>
          <w:lang w:eastAsia="zh-CN"/>
        </w:rPr>
        <w:t>X=14 as starting point</w:t>
      </w:r>
    </w:p>
    <w:p w14:paraId="7FD82493" w14:textId="77777777" w:rsidR="003A4D4B" w:rsidRPr="003A4D4B" w:rsidRDefault="003A4D4B" w:rsidP="00CA5258">
      <w:pPr>
        <w:numPr>
          <w:ilvl w:val="1"/>
          <w:numId w:val="32"/>
        </w:numPr>
        <w:overflowPunct/>
        <w:autoSpaceDE/>
        <w:autoSpaceDN/>
        <w:adjustRightInd/>
        <w:spacing w:after="120"/>
        <w:textAlignment w:val="auto"/>
        <w:rPr>
          <w:rFonts w:eastAsia="宋体"/>
          <w:szCs w:val="24"/>
          <w:lang w:eastAsia="zh-CN"/>
        </w:rPr>
      </w:pPr>
      <w:r w:rsidRPr="003A4D4B">
        <w:rPr>
          <w:rFonts w:eastAsia="宋体" w:hint="eastAsia"/>
          <w:szCs w:val="24"/>
          <w:lang w:eastAsia="zh-CN"/>
        </w:rPr>
        <w:t xml:space="preserve">FFS whether two sets of LP-WUS wanted signal level can be defined. </w:t>
      </w:r>
    </w:p>
    <w:p w14:paraId="220010D1" w14:textId="77777777" w:rsidR="003A4D4B" w:rsidRPr="003A4D4B" w:rsidRDefault="003A4D4B" w:rsidP="00CA5258">
      <w:pPr>
        <w:numPr>
          <w:ilvl w:val="0"/>
          <w:numId w:val="32"/>
        </w:numPr>
        <w:overflowPunct/>
        <w:autoSpaceDE/>
        <w:autoSpaceDN/>
        <w:adjustRightInd/>
        <w:spacing w:after="120"/>
        <w:textAlignment w:val="auto"/>
        <w:rPr>
          <w:rFonts w:eastAsia="宋体"/>
          <w:szCs w:val="24"/>
          <w:lang w:eastAsia="zh-CN"/>
        </w:rPr>
      </w:pPr>
      <w:r w:rsidRPr="003A4D4B">
        <w:rPr>
          <w:rFonts w:eastAsia="宋体" w:hint="eastAsia"/>
          <w:szCs w:val="24"/>
          <w:lang w:eastAsia="zh-CN"/>
        </w:rPr>
        <w:t xml:space="preserve">Final ACS will be decided by LP-WUR REFSENS and wanted signal </w:t>
      </w:r>
      <w:r w:rsidRPr="003A4D4B">
        <w:rPr>
          <w:rFonts w:eastAsia="宋体"/>
          <w:szCs w:val="24"/>
          <w:lang w:eastAsia="zh-CN"/>
        </w:rPr>
        <w:t>relaxation</w:t>
      </w:r>
      <w:r w:rsidRPr="003A4D4B">
        <w:rPr>
          <w:rFonts w:eastAsia="宋体" w:hint="eastAsia"/>
          <w:szCs w:val="24"/>
          <w:lang w:eastAsia="zh-CN"/>
        </w:rPr>
        <w:t xml:space="preserve"> </w:t>
      </w:r>
    </w:p>
    <w:p w14:paraId="7791EDAD" w14:textId="77777777" w:rsidR="003A4D4B" w:rsidRPr="003A4D4B" w:rsidRDefault="003A4D4B" w:rsidP="00CA5258">
      <w:pPr>
        <w:numPr>
          <w:ilvl w:val="0"/>
          <w:numId w:val="32"/>
        </w:numPr>
        <w:overflowPunct/>
        <w:autoSpaceDE/>
        <w:autoSpaceDN/>
        <w:adjustRightInd/>
        <w:spacing w:after="120"/>
        <w:textAlignment w:val="auto"/>
        <w:rPr>
          <w:rFonts w:eastAsia="宋体"/>
          <w:szCs w:val="24"/>
          <w:lang w:eastAsia="zh-CN"/>
        </w:rPr>
      </w:pPr>
      <w:r w:rsidRPr="003A4D4B">
        <w:rPr>
          <w:rFonts w:eastAsia="宋体" w:hint="eastAsia"/>
          <w:szCs w:val="24"/>
          <w:lang w:eastAsia="zh-CN"/>
        </w:rPr>
        <w:t xml:space="preserve">FFS number of </w:t>
      </w:r>
      <w:proofErr w:type="gramStart"/>
      <w:r w:rsidRPr="003A4D4B">
        <w:rPr>
          <w:rFonts w:eastAsia="宋体" w:hint="eastAsia"/>
          <w:szCs w:val="24"/>
          <w:lang w:eastAsia="zh-CN"/>
        </w:rPr>
        <w:t>guard</w:t>
      </w:r>
      <w:proofErr w:type="gramEnd"/>
      <w:r w:rsidRPr="003A4D4B">
        <w:rPr>
          <w:rFonts w:eastAsia="宋体" w:hint="eastAsia"/>
          <w:szCs w:val="24"/>
          <w:lang w:eastAsia="zh-CN"/>
        </w:rPr>
        <w:t xml:space="preserve"> RBs</w:t>
      </w:r>
      <w:r w:rsidRPr="003A4D4B">
        <w:rPr>
          <w:rFonts w:eastAsia="宋体"/>
          <w:szCs w:val="24"/>
          <w:lang w:eastAsia="zh-CN"/>
        </w:rPr>
        <w:t>.</w:t>
      </w:r>
    </w:p>
    <w:p w14:paraId="3457F830" w14:textId="77777777" w:rsidR="003A4D4B" w:rsidRPr="003A4D4B" w:rsidRDefault="003A4D4B" w:rsidP="003A4D4B">
      <w:pPr>
        <w:overflowPunct/>
        <w:autoSpaceDE/>
        <w:autoSpaceDN/>
        <w:adjustRightInd/>
        <w:spacing w:after="120"/>
        <w:textAlignment w:val="auto"/>
        <w:rPr>
          <w:rFonts w:eastAsia="宋体"/>
          <w:color w:val="4472C4"/>
          <w:szCs w:val="24"/>
          <w:lang w:eastAsia="zh-CN"/>
        </w:rPr>
      </w:pPr>
    </w:p>
    <w:p w14:paraId="2DD92A79" w14:textId="77777777" w:rsidR="003A4D4B" w:rsidRPr="003A4D4B" w:rsidRDefault="003A4D4B" w:rsidP="003A4D4B">
      <w:pPr>
        <w:overflowPunct/>
        <w:autoSpaceDE/>
        <w:autoSpaceDN/>
        <w:adjustRightInd/>
        <w:spacing w:after="120"/>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4</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 xml:space="preserve">: </w:t>
      </w:r>
      <w:r w:rsidRPr="003A4D4B">
        <w:rPr>
          <w:rFonts w:eastAsia="宋体" w:hint="eastAsia"/>
          <w:b/>
          <w:u w:val="single"/>
          <w:lang w:eastAsia="zh-CN"/>
        </w:rPr>
        <w:t>ACS requirements (</w:t>
      </w:r>
      <w:r w:rsidRPr="003A4D4B">
        <w:rPr>
          <w:rFonts w:eastAsia="宋体"/>
          <w:b/>
          <w:u w:val="single"/>
          <w:lang w:eastAsia="zh-CN"/>
        </w:rPr>
        <w:t>same interference</w:t>
      </w:r>
      <w:r w:rsidRPr="003A4D4B">
        <w:rPr>
          <w:rFonts w:eastAsia="宋体" w:hint="eastAsia"/>
          <w:b/>
          <w:u w:val="single"/>
          <w:lang w:eastAsia="zh-CN"/>
        </w:rPr>
        <w:t xml:space="preserve">) and required guard RB  </w:t>
      </w:r>
    </w:p>
    <w:p w14:paraId="7F3F200C"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33BD6020" w14:textId="77777777" w:rsidR="003A4D4B" w:rsidRPr="003A4D4B" w:rsidRDefault="003A4D4B" w:rsidP="00CA5258">
      <w:pPr>
        <w:numPr>
          <w:ilvl w:val="0"/>
          <w:numId w:val="37"/>
        </w:numPr>
        <w:overflowPunct/>
        <w:autoSpaceDE/>
        <w:autoSpaceDN/>
        <w:adjustRightInd/>
        <w:spacing w:after="120"/>
        <w:textAlignment w:val="auto"/>
        <w:rPr>
          <w:rFonts w:eastAsia="MS Mincho"/>
          <w:szCs w:val="24"/>
          <w:lang w:eastAsia="zh-CN"/>
        </w:rPr>
      </w:pPr>
      <w:r w:rsidRPr="003A4D4B">
        <w:rPr>
          <w:rFonts w:eastAsia="等线" w:hint="eastAsia"/>
          <w:szCs w:val="24"/>
          <w:lang w:eastAsia="zh-CN"/>
        </w:rPr>
        <w:t>FFS</w:t>
      </w:r>
      <w:r w:rsidRPr="003A4D4B">
        <w:rPr>
          <w:rFonts w:eastAsia="等线"/>
          <w:szCs w:val="24"/>
          <w:lang w:eastAsia="zh-CN"/>
        </w:rPr>
        <w:t>, also depends on discussion for Issue 2-4-1</w:t>
      </w:r>
      <w:r w:rsidRPr="003A4D4B">
        <w:rPr>
          <w:rFonts w:eastAsia="等线" w:hint="eastAsia"/>
          <w:szCs w:val="24"/>
          <w:lang w:eastAsia="zh-CN"/>
        </w:rPr>
        <w:t xml:space="preserve"> </w:t>
      </w:r>
    </w:p>
    <w:p w14:paraId="031D7788" w14:textId="77777777" w:rsidR="003A4D4B" w:rsidRPr="003A4D4B" w:rsidRDefault="003A4D4B" w:rsidP="003A4D4B">
      <w:pPr>
        <w:spacing w:after="120"/>
        <w:ind w:left="720"/>
        <w:rPr>
          <w:rFonts w:eastAsia="MS Mincho"/>
          <w:szCs w:val="24"/>
          <w:lang w:eastAsia="zh-CN"/>
        </w:rPr>
      </w:pPr>
    </w:p>
    <w:p w14:paraId="1C7F4FF6" w14:textId="77777777" w:rsidR="003A4D4B" w:rsidRPr="003A4D4B" w:rsidRDefault="003A4D4B" w:rsidP="003A4D4B">
      <w:pPr>
        <w:overflowPunct/>
        <w:autoSpaceDE/>
        <w:autoSpaceDN/>
        <w:adjustRightInd/>
        <w:spacing w:after="120"/>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4</w:t>
      </w:r>
      <w:r w:rsidRPr="003A4D4B">
        <w:rPr>
          <w:rFonts w:eastAsia="宋体"/>
          <w:b/>
          <w:u w:val="single"/>
          <w:lang w:eastAsia="ko-KR"/>
        </w:rPr>
        <w:t>-</w:t>
      </w:r>
      <w:r w:rsidRPr="003A4D4B">
        <w:rPr>
          <w:rFonts w:eastAsia="宋体" w:hint="eastAsia"/>
          <w:b/>
          <w:u w:val="single"/>
          <w:lang w:eastAsia="zh-CN"/>
        </w:rPr>
        <w:t>3</w:t>
      </w:r>
      <w:r w:rsidRPr="003A4D4B">
        <w:rPr>
          <w:rFonts w:eastAsia="宋体"/>
          <w:b/>
          <w:u w:val="single"/>
          <w:lang w:eastAsia="ko-KR"/>
        </w:rPr>
        <w:t xml:space="preserve">: </w:t>
      </w:r>
      <w:r w:rsidRPr="003A4D4B">
        <w:rPr>
          <w:rFonts w:eastAsia="宋体" w:hint="eastAsia"/>
          <w:b/>
          <w:u w:val="single"/>
          <w:lang w:eastAsia="zh-CN"/>
        </w:rPr>
        <w:t>ACS requirements (lower</w:t>
      </w:r>
      <w:r w:rsidRPr="003A4D4B">
        <w:rPr>
          <w:rFonts w:eastAsia="宋体"/>
          <w:b/>
          <w:u w:val="single"/>
          <w:lang w:eastAsia="zh-CN"/>
        </w:rPr>
        <w:t xml:space="preserve"> interference</w:t>
      </w:r>
      <w:r w:rsidRPr="003A4D4B">
        <w:rPr>
          <w:rFonts w:eastAsia="宋体" w:hint="eastAsia"/>
          <w:b/>
          <w:u w:val="single"/>
          <w:lang w:eastAsia="zh-CN"/>
        </w:rPr>
        <w:t xml:space="preserve"> level) and required guard RB  </w:t>
      </w:r>
    </w:p>
    <w:p w14:paraId="5B2B42A5"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25A8A037" w14:textId="77777777" w:rsidR="003A4D4B" w:rsidRPr="003A4D4B" w:rsidRDefault="003A4D4B" w:rsidP="00CA5258">
      <w:pPr>
        <w:numPr>
          <w:ilvl w:val="0"/>
          <w:numId w:val="37"/>
        </w:numPr>
        <w:overflowPunct/>
        <w:autoSpaceDE/>
        <w:autoSpaceDN/>
        <w:adjustRightInd/>
        <w:spacing w:after="120"/>
        <w:textAlignment w:val="auto"/>
        <w:rPr>
          <w:rFonts w:eastAsia="MS Mincho"/>
          <w:szCs w:val="24"/>
          <w:lang w:eastAsia="zh-CN"/>
        </w:rPr>
      </w:pPr>
      <w:r w:rsidRPr="003A4D4B">
        <w:rPr>
          <w:rFonts w:eastAsia="等线" w:hint="eastAsia"/>
          <w:szCs w:val="24"/>
          <w:lang w:eastAsia="zh-CN"/>
        </w:rPr>
        <w:t>FFS</w:t>
      </w:r>
      <w:r w:rsidRPr="003A4D4B">
        <w:rPr>
          <w:rFonts w:eastAsia="等线"/>
          <w:szCs w:val="24"/>
          <w:lang w:eastAsia="zh-CN"/>
        </w:rPr>
        <w:t>, also depends on discussion for Issue 2-4-1</w:t>
      </w:r>
      <w:r w:rsidRPr="003A4D4B">
        <w:rPr>
          <w:rFonts w:eastAsia="等线" w:hint="eastAsia"/>
          <w:szCs w:val="24"/>
          <w:lang w:eastAsia="zh-CN"/>
        </w:rPr>
        <w:t xml:space="preserve"> </w:t>
      </w:r>
    </w:p>
    <w:p w14:paraId="51172383" w14:textId="77777777" w:rsidR="003A4D4B" w:rsidRPr="003A4D4B" w:rsidRDefault="003A4D4B" w:rsidP="003A4D4B">
      <w:pPr>
        <w:overflowPunct/>
        <w:autoSpaceDE/>
        <w:autoSpaceDN/>
        <w:adjustRightInd/>
        <w:spacing w:after="120"/>
        <w:ind w:left="1656"/>
        <w:textAlignment w:val="auto"/>
        <w:rPr>
          <w:rFonts w:eastAsia="宋体"/>
          <w:lang w:val="en-US" w:eastAsia="zh-CN"/>
        </w:rPr>
      </w:pPr>
    </w:p>
    <w:p w14:paraId="7FBA4801" w14:textId="77777777" w:rsidR="003A4D4B" w:rsidRPr="003A4D4B" w:rsidRDefault="003A4D4B" w:rsidP="003A4D4B">
      <w:pPr>
        <w:overflowPunct/>
        <w:autoSpaceDE/>
        <w:autoSpaceDN/>
        <w:adjustRightInd/>
        <w:spacing w:after="120"/>
        <w:textAlignment w:val="auto"/>
        <w:rPr>
          <w:rFonts w:eastAsia="宋体"/>
          <w:b/>
          <w:u w:val="single"/>
          <w:lang w:eastAsia="zh-CN"/>
        </w:rPr>
      </w:pPr>
      <w:r w:rsidRPr="003A4D4B">
        <w:rPr>
          <w:rFonts w:eastAsia="宋体"/>
          <w:b/>
          <w:u w:val="single"/>
          <w:lang w:eastAsia="ko-KR"/>
        </w:rPr>
        <w:t>Issue 2-</w:t>
      </w:r>
      <w:r w:rsidRPr="003A4D4B">
        <w:rPr>
          <w:rFonts w:eastAsia="宋体" w:hint="eastAsia"/>
          <w:b/>
          <w:u w:val="single"/>
          <w:lang w:eastAsia="zh-CN"/>
        </w:rPr>
        <w:t>4</w:t>
      </w:r>
      <w:r w:rsidRPr="003A4D4B">
        <w:rPr>
          <w:rFonts w:eastAsia="宋体"/>
          <w:b/>
          <w:u w:val="single"/>
          <w:lang w:eastAsia="ko-KR"/>
        </w:rPr>
        <w:t>-</w:t>
      </w:r>
      <w:r w:rsidRPr="003A4D4B">
        <w:rPr>
          <w:rFonts w:eastAsia="宋体" w:hint="eastAsia"/>
          <w:b/>
          <w:u w:val="single"/>
          <w:lang w:eastAsia="zh-CN"/>
        </w:rPr>
        <w:t>3</w:t>
      </w:r>
      <w:r w:rsidRPr="003A4D4B">
        <w:rPr>
          <w:rFonts w:eastAsia="宋体"/>
          <w:b/>
          <w:u w:val="single"/>
          <w:lang w:eastAsia="ko-KR"/>
        </w:rPr>
        <w:t xml:space="preserve">: </w:t>
      </w:r>
      <w:r w:rsidRPr="003A4D4B">
        <w:rPr>
          <w:rFonts w:eastAsia="宋体" w:hint="eastAsia"/>
          <w:b/>
          <w:u w:val="single"/>
          <w:lang w:eastAsia="zh-CN"/>
        </w:rPr>
        <w:t xml:space="preserve">Case 1 ACS test parameter </w:t>
      </w:r>
    </w:p>
    <w:p w14:paraId="28695264"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6B8A7BE6" w14:textId="77777777" w:rsidR="003A4D4B" w:rsidRPr="003A4D4B" w:rsidRDefault="003A4D4B" w:rsidP="00CA5258">
      <w:pPr>
        <w:numPr>
          <w:ilvl w:val="0"/>
          <w:numId w:val="37"/>
        </w:numPr>
        <w:overflowPunct/>
        <w:autoSpaceDE/>
        <w:autoSpaceDN/>
        <w:adjustRightInd/>
        <w:spacing w:after="120"/>
        <w:textAlignment w:val="auto"/>
        <w:rPr>
          <w:rFonts w:eastAsia="MS Mincho"/>
          <w:szCs w:val="24"/>
          <w:lang w:eastAsia="zh-CN"/>
        </w:rPr>
      </w:pPr>
      <w:r w:rsidRPr="003A4D4B">
        <w:rPr>
          <w:rFonts w:eastAsia="等线"/>
          <w:szCs w:val="24"/>
          <w:lang w:eastAsia="zh-CN"/>
        </w:rPr>
        <w:t>FFS LPWUS ACS test case</w:t>
      </w:r>
      <w:r w:rsidRPr="003A4D4B">
        <w:rPr>
          <w:rFonts w:eastAsia="等线" w:hint="eastAsia"/>
          <w:lang w:val="en-US" w:eastAsia="zh-CN"/>
        </w:rPr>
        <w:t>.</w:t>
      </w:r>
    </w:p>
    <w:p w14:paraId="3AC021E3" w14:textId="77777777" w:rsidR="003A4D4B" w:rsidRDefault="003A4D4B" w:rsidP="00CA5258">
      <w:pPr>
        <w:numPr>
          <w:ilvl w:val="0"/>
          <w:numId w:val="37"/>
        </w:numPr>
        <w:overflowPunct/>
        <w:autoSpaceDE/>
        <w:autoSpaceDN/>
        <w:adjustRightInd/>
        <w:spacing w:after="120"/>
        <w:textAlignment w:val="auto"/>
        <w:rPr>
          <w:rFonts w:eastAsia="等线"/>
          <w:szCs w:val="24"/>
          <w:lang w:eastAsia="zh-CN"/>
        </w:rPr>
      </w:pPr>
      <w:r w:rsidRPr="003A4D4B">
        <w:rPr>
          <w:rFonts w:eastAsia="等线"/>
          <w:szCs w:val="24"/>
          <w:lang w:eastAsia="zh-CN"/>
        </w:rPr>
        <w:t>ACS requirement applies to all NR CBW</w:t>
      </w:r>
    </w:p>
    <w:p w14:paraId="63063670" w14:textId="77777777" w:rsidR="003A4D4B" w:rsidRPr="003A4D4B" w:rsidRDefault="003A4D4B" w:rsidP="003A4D4B">
      <w:pPr>
        <w:overflowPunct/>
        <w:autoSpaceDE/>
        <w:autoSpaceDN/>
        <w:adjustRightInd/>
        <w:spacing w:after="120"/>
        <w:ind w:left="720"/>
        <w:textAlignment w:val="auto"/>
        <w:rPr>
          <w:rFonts w:eastAsia="等线"/>
          <w:szCs w:val="24"/>
          <w:lang w:eastAsia="zh-CN"/>
        </w:rPr>
      </w:pPr>
    </w:p>
    <w:p w14:paraId="0833120C"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 xml:space="preserve">Sub-topic </w:t>
      </w:r>
      <w:r w:rsidRPr="003A4D4B">
        <w:rPr>
          <w:rFonts w:ascii="Times New Roman" w:eastAsia="宋体" w:hAnsi="Times New Roman" w:hint="eastAsia"/>
          <w:sz w:val="24"/>
          <w:szCs w:val="16"/>
          <w:lang w:eastAsia="zh-CN"/>
        </w:rPr>
        <w:t>3</w:t>
      </w:r>
      <w:r w:rsidRPr="003A4D4B">
        <w:rPr>
          <w:rFonts w:ascii="Times New Roman" w:eastAsia="宋体" w:hAnsi="Times New Roman"/>
          <w:sz w:val="24"/>
          <w:szCs w:val="16"/>
          <w:lang w:eastAsia="zh-CN"/>
        </w:rPr>
        <w:t>-1 IBB</w:t>
      </w:r>
      <w:r w:rsidRPr="003A4D4B">
        <w:rPr>
          <w:rFonts w:ascii="Times New Roman" w:eastAsia="宋体" w:hAnsi="Times New Roman" w:hint="eastAsia"/>
          <w:sz w:val="24"/>
          <w:szCs w:val="16"/>
          <w:lang w:eastAsia="zh-CN"/>
        </w:rPr>
        <w:t>,</w:t>
      </w:r>
      <w:r w:rsidRPr="003A4D4B">
        <w:rPr>
          <w:rFonts w:ascii="Times New Roman" w:eastAsia="宋体" w:hAnsi="Times New Roman"/>
          <w:sz w:val="24"/>
          <w:szCs w:val="16"/>
          <w:lang w:eastAsia="zh-CN"/>
        </w:rPr>
        <w:t xml:space="preserve"> OBB</w:t>
      </w:r>
      <w:r w:rsidRPr="003A4D4B">
        <w:rPr>
          <w:rFonts w:ascii="Times New Roman" w:eastAsia="宋体" w:hAnsi="Times New Roman" w:hint="eastAsia"/>
          <w:sz w:val="24"/>
          <w:szCs w:val="16"/>
          <w:lang w:eastAsia="zh-CN"/>
        </w:rPr>
        <w:t xml:space="preserve"> and </w:t>
      </w:r>
      <w:r w:rsidRPr="003A4D4B">
        <w:rPr>
          <w:rFonts w:ascii="Times New Roman" w:eastAsia="宋体" w:hAnsi="Times New Roman"/>
          <w:sz w:val="24"/>
          <w:szCs w:val="16"/>
          <w:lang w:eastAsia="zh-CN"/>
        </w:rPr>
        <w:t>Intermodulation requirements</w:t>
      </w:r>
      <w:r w:rsidRPr="003A4D4B">
        <w:rPr>
          <w:rFonts w:ascii="Times New Roman" w:eastAsia="宋体" w:hAnsi="Times New Roman" w:hint="eastAsia"/>
          <w:sz w:val="24"/>
          <w:szCs w:val="16"/>
          <w:lang w:eastAsia="zh-CN"/>
        </w:rPr>
        <w:t xml:space="preserve"> for UE RF</w:t>
      </w:r>
    </w:p>
    <w:p w14:paraId="2A480424"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 xml:space="preserve">Issue </w:t>
      </w:r>
      <w:r w:rsidRPr="003A4D4B">
        <w:rPr>
          <w:rFonts w:eastAsia="宋体" w:hint="eastAsia"/>
          <w:b/>
          <w:u w:val="single"/>
          <w:lang w:eastAsia="zh-CN"/>
        </w:rPr>
        <w:t>3</w:t>
      </w:r>
      <w:r w:rsidRPr="003A4D4B">
        <w:rPr>
          <w:rFonts w:eastAsia="宋体"/>
          <w:b/>
          <w:u w:val="single"/>
          <w:lang w:eastAsia="ko-KR"/>
        </w:rPr>
        <w:t>-1-</w:t>
      </w:r>
      <w:r w:rsidRPr="003A4D4B">
        <w:rPr>
          <w:rFonts w:eastAsia="宋体" w:hint="eastAsia"/>
          <w:b/>
          <w:u w:val="single"/>
          <w:lang w:eastAsia="zh-CN"/>
        </w:rPr>
        <w:t>1</w:t>
      </w:r>
      <w:r w:rsidRPr="003A4D4B">
        <w:rPr>
          <w:rFonts w:eastAsia="宋体"/>
          <w:b/>
          <w:u w:val="single"/>
          <w:lang w:eastAsia="ko-KR"/>
        </w:rPr>
        <w:t xml:space="preserve">: </w:t>
      </w:r>
      <w:r w:rsidRPr="003A4D4B">
        <w:rPr>
          <w:rFonts w:eastAsia="宋体" w:hint="eastAsia"/>
          <w:b/>
          <w:u w:val="single"/>
          <w:lang w:eastAsia="zh-CN"/>
        </w:rPr>
        <w:t>IBB</w:t>
      </w:r>
      <w:r w:rsidRPr="003A4D4B">
        <w:rPr>
          <w:rFonts w:eastAsia="宋体"/>
          <w:b/>
          <w:u w:val="single"/>
          <w:lang w:eastAsia="zh-CN"/>
        </w:rPr>
        <w:t>,</w:t>
      </w:r>
      <w:r w:rsidRPr="003A4D4B">
        <w:rPr>
          <w:rFonts w:eastAsia="宋体" w:hint="eastAsia"/>
          <w:b/>
          <w:u w:val="single"/>
          <w:lang w:eastAsia="zh-CN"/>
        </w:rPr>
        <w:t xml:space="preserve"> OBB requirements</w:t>
      </w:r>
    </w:p>
    <w:p w14:paraId="27D3B23F"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7F69D434" w14:textId="77777777" w:rsidR="003A4D4B" w:rsidRPr="003A4D4B" w:rsidRDefault="003A4D4B" w:rsidP="00CA5258">
      <w:pPr>
        <w:numPr>
          <w:ilvl w:val="0"/>
          <w:numId w:val="37"/>
        </w:numPr>
        <w:overflowPunct/>
        <w:autoSpaceDE/>
        <w:autoSpaceDN/>
        <w:adjustRightInd/>
        <w:spacing w:after="120"/>
        <w:textAlignment w:val="auto"/>
        <w:rPr>
          <w:rFonts w:eastAsia="MS Mincho"/>
          <w:szCs w:val="24"/>
          <w:lang w:eastAsia="zh-CN"/>
        </w:rPr>
      </w:pPr>
      <w:r w:rsidRPr="003A4D4B">
        <w:rPr>
          <w:rFonts w:eastAsia="等线"/>
          <w:szCs w:val="24"/>
          <w:lang w:eastAsia="zh-CN"/>
        </w:rPr>
        <w:t xml:space="preserve">Same </w:t>
      </w:r>
      <w:r w:rsidRPr="003A4D4B">
        <w:rPr>
          <w:rFonts w:eastAsia="等线" w:hint="eastAsia"/>
          <w:szCs w:val="24"/>
          <w:lang w:eastAsia="zh-CN"/>
        </w:rPr>
        <w:t>interference level as MR</w:t>
      </w:r>
    </w:p>
    <w:p w14:paraId="19FECD5F" w14:textId="77777777" w:rsidR="003A4D4B" w:rsidRPr="003A4D4B" w:rsidRDefault="003A4D4B" w:rsidP="00CA5258">
      <w:pPr>
        <w:numPr>
          <w:ilvl w:val="1"/>
          <w:numId w:val="37"/>
        </w:numPr>
        <w:overflowPunct/>
        <w:autoSpaceDE/>
        <w:autoSpaceDN/>
        <w:adjustRightInd/>
        <w:spacing w:after="120"/>
        <w:textAlignment w:val="auto"/>
        <w:rPr>
          <w:rFonts w:eastAsia="MS Mincho"/>
          <w:szCs w:val="24"/>
          <w:lang w:eastAsia="zh-CN"/>
        </w:rPr>
      </w:pPr>
      <w:r w:rsidRPr="003A4D4B">
        <w:rPr>
          <w:rFonts w:eastAsia="宋体" w:hint="eastAsia"/>
          <w:szCs w:val="24"/>
          <w:lang w:eastAsia="zh-CN"/>
        </w:rPr>
        <w:lastRenderedPageBreak/>
        <w:t>FFS at least for one set of Rx requirements.</w:t>
      </w:r>
    </w:p>
    <w:p w14:paraId="5F19805D" w14:textId="77777777" w:rsidR="003A4D4B" w:rsidRPr="003A4D4B" w:rsidRDefault="003A4D4B" w:rsidP="00CA5258">
      <w:pPr>
        <w:numPr>
          <w:ilvl w:val="1"/>
          <w:numId w:val="37"/>
        </w:numPr>
        <w:overflowPunct/>
        <w:autoSpaceDE/>
        <w:autoSpaceDN/>
        <w:adjustRightInd/>
        <w:spacing w:after="120"/>
        <w:textAlignment w:val="auto"/>
        <w:rPr>
          <w:rFonts w:eastAsia="MS Mincho"/>
          <w:szCs w:val="24"/>
          <w:lang w:eastAsia="zh-CN"/>
        </w:rPr>
      </w:pPr>
      <w:r w:rsidRPr="003A4D4B">
        <w:rPr>
          <w:rFonts w:eastAsia="等线"/>
          <w:szCs w:val="24"/>
          <w:lang w:eastAsia="zh-CN"/>
        </w:rPr>
        <w:t>FFS on</w:t>
      </w:r>
      <w:r w:rsidRPr="003A4D4B">
        <w:rPr>
          <w:rFonts w:eastAsia="等线" w:hint="eastAsia"/>
          <w:szCs w:val="24"/>
          <w:lang w:eastAsia="zh-CN"/>
        </w:rPr>
        <w:t xml:space="preserve"> wanted signal in blocking test.</w:t>
      </w:r>
      <w:r w:rsidRPr="003A4D4B">
        <w:rPr>
          <w:rFonts w:eastAsia="MS Mincho" w:hint="eastAsia"/>
          <w:szCs w:val="24"/>
          <w:lang w:eastAsia="zh-CN"/>
        </w:rPr>
        <w:t xml:space="preserve"> </w:t>
      </w:r>
    </w:p>
    <w:p w14:paraId="705E5B3B" w14:textId="77777777" w:rsidR="003A4D4B" w:rsidRPr="003A4D4B" w:rsidRDefault="003A4D4B" w:rsidP="003A4D4B">
      <w:pPr>
        <w:overflowPunct/>
        <w:autoSpaceDE/>
        <w:autoSpaceDN/>
        <w:adjustRightInd/>
        <w:spacing w:after="120"/>
        <w:ind w:left="1656"/>
        <w:textAlignment w:val="auto"/>
        <w:rPr>
          <w:rFonts w:eastAsia="宋体"/>
          <w:lang w:val="en-US" w:eastAsia="zh-CN"/>
        </w:rPr>
      </w:pPr>
    </w:p>
    <w:p w14:paraId="6EDED267"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 xml:space="preserve">Issue </w:t>
      </w:r>
      <w:r w:rsidRPr="003A4D4B">
        <w:rPr>
          <w:rFonts w:eastAsia="宋体" w:hint="eastAsia"/>
          <w:b/>
          <w:u w:val="single"/>
          <w:lang w:eastAsia="zh-CN"/>
        </w:rPr>
        <w:t>3</w:t>
      </w:r>
      <w:r w:rsidRPr="003A4D4B">
        <w:rPr>
          <w:rFonts w:eastAsia="宋体"/>
          <w:b/>
          <w:u w:val="single"/>
          <w:lang w:eastAsia="ko-KR"/>
        </w:rPr>
        <w:t>-1-</w:t>
      </w:r>
      <w:r w:rsidRPr="003A4D4B">
        <w:rPr>
          <w:rFonts w:eastAsia="宋体" w:hint="eastAsia"/>
          <w:b/>
          <w:u w:val="single"/>
          <w:lang w:eastAsia="zh-CN"/>
        </w:rPr>
        <w:t>2</w:t>
      </w:r>
      <w:r w:rsidRPr="003A4D4B">
        <w:rPr>
          <w:rFonts w:eastAsia="宋体"/>
          <w:b/>
          <w:u w:val="single"/>
          <w:lang w:eastAsia="ko-KR"/>
        </w:rPr>
        <w:t xml:space="preserve">: </w:t>
      </w:r>
      <w:r w:rsidRPr="003A4D4B">
        <w:rPr>
          <w:rFonts w:eastAsia="宋体" w:hint="eastAsia"/>
          <w:b/>
          <w:u w:val="single"/>
          <w:lang w:eastAsia="zh-CN"/>
        </w:rPr>
        <w:t>detailed table for test parameters of IBB and OBB test case</w:t>
      </w:r>
    </w:p>
    <w:p w14:paraId="753AAFE0"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677A2B52" w14:textId="77777777" w:rsidR="003A4D4B" w:rsidRPr="003A4D4B" w:rsidRDefault="003A4D4B" w:rsidP="00CA5258">
      <w:pPr>
        <w:numPr>
          <w:ilvl w:val="0"/>
          <w:numId w:val="37"/>
        </w:numPr>
        <w:overflowPunct/>
        <w:autoSpaceDE/>
        <w:autoSpaceDN/>
        <w:adjustRightInd/>
        <w:spacing w:after="120"/>
        <w:ind w:left="1440" w:firstLine="0"/>
        <w:textAlignment w:val="auto"/>
        <w:rPr>
          <w:rFonts w:eastAsia="宋体"/>
          <w:szCs w:val="24"/>
          <w:lang w:eastAsia="zh-CN"/>
        </w:rPr>
      </w:pPr>
      <w:r w:rsidRPr="003A4D4B">
        <w:rPr>
          <w:rFonts w:eastAsia="等线"/>
          <w:szCs w:val="24"/>
          <w:lang w:eastAsia="zh-CN"/>
        </w:rPr>
        <w:t>E</w:t>
      </w:r>
      <w:r w:rsidRPr="003A4D4B">
        <w:rPr>
          <w:rFonts w:eastAsia="等线" w:hint="eastAsia"/>
          <w:szCs w:val="24"/>
          <w:lang w:eastAsia="zh-CN"/>
        </w:rPr>
        <w:t xml:space="preserve">ncourage companies to </w:t>
      </w:r>
      <w:r w:rsidRPr="003A4D4B">
        <w:rPr>
          <w:rFonts w:eastAsia="等线"/>
          <w:szCs w:val="24"/>
          <w:lang w:eastAsia="zh-CN"/>
        </w:rPr>
        <w:t>provide</w:t>
      </w:r>
      <w:r w:rsidRPr="003A4D4B">
        <w:rPr>
          <w:rFonts w:eastAsia="等线" w:hint="eastAsia"/>
          <w:szCs w:val="24"/>
          <w:lang w:eastAsia="zh-CN"/>
        </w:rPr>
        <w:t xml:space="preserve"> input and analysis on IBB and OBB </w:t>
      </w:r>
      <w:r w:rsidRPr="003A4D4B">
        <w:rPr>
          <w:rFonts w:eastAsia="等线"/>
          <w:szCs w:val="24"/>
          <w:lang w:eastAsia="zh-CN"/>
        </w:rPr>
        <w:t>requirements</w:t>
      </w:r>
      <w:r w:rsidRPr="003A4D4B">
        <w:rPr>
          <w:rFonts w:eastAsia="等线" w:hint="eastAsia"/>
          <w:szCs w:val="24"/>
          <w:lang w:eastAsia="zh-CN"/>
        </w:rPr>
        <w:t xml:space="preserve"> </w:t>
      </w:r>
    </w:p>
    <w:p w14:paraId="54DCC7DF" w14:textId="77777777" w:rsidR="003A4D4B" w:rsidRPr="003A4D4B" w:rsidRDefault="003A4D4B" w:rsidP="003A4D4B">
      <w:pPr>
        <w:overflowPunct/>
        <w:autoSpaceDE/>
        <w:autoSpaceDN/>
        <w:adjustRightInd/>
        <w:spacing w:after="120"/>
        <w:ind w:left="1440"/>
        <w:textAlignment w:val="auto"/>
        <w:rPr>
          <w:rFonts w:eastAsia="宋体"/>
          <w:szCs w:val="24"/>
          <w:lang w:eastAsia="zh-CN"/>
        </w:rPr>
      </w:pPr>
    </w:p>
    <w:p w14:paraId="34ECA31C"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 xml:space="preserve">Sub-topic </w:t>
      </w:r>
      <w:r w:rsidRPr="003A4D4B">
        <w:rPr>
          <w:rFonts w:ascii="Times New Roman" w:eastAsia="宋体" w:hAnsi="Times New Roman" w:hint="eastAsia"/>
          <w:sz w:val="24"/>
          <w:szCs w:val="16"/>
          <w:lang w:eastAsia="zh-CN"/>
        </w:rPr>
        <w:t>3</w:t>
      </w:r>
      <w:r w:rsidRPr="003A4D4B">
        <w:rPr>
          <w:rFonts w:ascii="Times New Roman" w:eastAsia="宋体" w:hAnsi="Times New Roman"/>
          <w:sz w:val="24"/>
          <w:szCs w:val="16"/>
          <w:lang w:eastAsia="zh-CN"/>
        </w:rPr>
        <w:t>-</w:t>
      </w:r>
      <w:r w:rsidRPr="003A4D4B">
        <w:rPr>
          <w:rFonts w:ascii="Times New Roman" w:eastAsia="宋体" w:hAnsi="Times New Roman" w:hint="eastAsia"/>
          <w:sz w:val="24"/>
          <w:szCs w:val="16"/>
          <w:lang w:eastAsia="zh-CN"/>
        </w:rPr>
        <w:t>2</w:t>
      </w:r>
      <w:r w:rsidRPr="003A4D4B">
        <w:rPr>
          <w:rFonts w:ascii="Times New Roman" w:eastAsia="宋体" w:hAnsi="Times New Roman"/>
          <w:sz w:val="24"/>
          <w:szCs w:val="16"/>
          <w:lang w:eastAsia="zh-CN"/>
        </w:rPr>
        <w:t xml:space="preserve"> </w:t>
      </w:r>
      <w:r w:rsidRPr="003A4D4B">
        <w:rPr>
          <w:rFonts w:ascii="Times New Roman" w:eastAsia="宋体" w:hAnsi="Times New Roman" w:hint="eastAsia"/>
          <w:sz w:val="24"/>
          <w:szCs w:val="16"/>
          <w:lang w:eastAsia="zh-CN"/>
        </w:rPr>
        <w:t>Other Rx requirements</w:t>
      </w:r>
    </w:p>
    <w:p w14:paraId="753A2EA1"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 xml:space="preserve">Issue </w:t>
      </w:r>
      <w:r w:rsidRPr="003A4D4B">
        <w:rPr>
          <w:rFonts w:eastAsia="宋体" w:hint="eastAsia"/>
          <w:b/>
          <w:u w:val="single"/>
          <w:lang w:eastAsia="zh-CN"/>
        </w:rPr>
        <w:t>3</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 Maximum input level</w:t>
      </w:r>
      <w:r w:rsidRPr="003A4D4B">
        <w:rPr>
          <w:rFonts w:eastAsia="宋体" w:hint="eastAsia"/>
          <w:b/>
          <w:u w:val="single"/>
          <w:lang w:eastAsia="ko-KR"/>
        </w:rPr>
        <w:t xml:space="preserve"> </w:t>
      </w:r>
      <w:r w:rsidRPr="003A4D4B">
        <w:rPr>
          <w:rFonts w:eastAsia="宋体" w:hint="eastAsia"/>
          <w:b/>
          <w:u w:val="single"/>
          <w:lang w:eastAsia="zh-CN"/>
        </w:rPr>
        <w:t>requirements for FR1 LP-WUR</w:t>
      </w:r>
    </w:p>
    <w:p w14:paraId="541BBEF0"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4778DF1E" w14:textId="77777777" w:rsidR="003A4D4B" w:rsidRPr="003A4D4B" w:rsidRDefault="003A4D4B" w:rsidP="00CA5258">
      <w:pPr>
        <w:numPr>
          <w:ilvl w:val="0"/>
          <w:numId w:val="38"/>
        </w:numPr>
        <w:overflowPunct/>
        <w:autoSpaceDE/>
        <w:autoSpaceDN/>
        <w:adjustRightInd/>
        <w:spacing w:after="120"/>
        <w:textAlignment w:val="auto"/>
        <w:rPr>
          <w:rFonts w:eastAsia="宋体"/>
          <w:szCs w:val="24"/>
          <w:lang w:eastAsia="zh-CN"/>
        </w:rPr>
      </w:pPr>
      <w:r w:rsidRPr="003A4D4B">
        <w:rPr>
          <w:rFonts w:eastAsia="MS Mincho"/>
          <w:szCs w:val="24"/>
          <w:lang w:eastAsia="zh-CN"/>
        </w:rPr>
        <w:t>FFS</w:t>
      </w:r>
      <w:r w:rsidRPr="003A4D4B">
        <w:rPr>
          <w:rFonts w:eastAsia="等线"/>
          <w:szCs w:val="24"/>
          <w:lang w:eastAsia="zh-CN"/>
        </w:rPr>
        <w:t>.</w:t>
      </w:r>
    </w:p>
    <w:p w14:paraId="03146B40" w14:textId="77777777" w:rsidR="003A4D4B" w:rsidRPr="003A4D4B" w:rsidRDefault="003A4D4B" w:rsidP="003A4D4B">
      <w:pPr>
        <w:overflowPunct/>
        <w:autoSpaceDE/>
        <w:autoSpaceDN/>
        <w:adjustRightInd/>
        <w:textAlignment w:val="auto"/>
        <w:rPr>
          <w:rFonts w:eastAsia="宋体"/>
          <w:lang w:eastAsia="zh-CN"/>
        </w:rPr>
      </w:pPr>
    </w:p>
    <w:p w14:paraId="41633890"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 xml:space="preserve">Issue </w:t>
      </w:r>
      <w:r w:rsidRPr="003A4D4B">
        <w:rPr>
          <w:rFonts w:eastAsia="宋体" w:hint="eastAsia"/>
          <w:b/>
          <w:u w:val="single"/>
          <w:lang w:eastAsia="zh-CN"/>
        </w:rPr>
        <w:t>3</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3</w:t>
      </w:r>
      <w:r w:rsidRPr="003A4D4B">
        <w:rPr>
          <w:rFonts w:eastAsia="宋体"/>
          <w:b/>
          <w:u w:val="single"/>
          <w:lang w:eastAsia="ko-KR"/>
        </w:rPr>
        <w:t>: Maximum input level</w:t>
      </w:r>
      <w:r w:rsidRPr="003A4D4B">
        <w:rPr>
          <w:rFonts w:eastAsia="宋体" w:hint="eastAsia"/>
          <w:b/>
          <w:u w:val="single"/>
          <w:lang w:eastAsia="ko-KR"/>
        </w:rPr>
        <w:t xml:space="preserve"> </w:t>
      </w:r>
      <w:r w:rsidRPr="003A4D4B">
        <w:rPr>
          <w:rFonts w:eastAsia="宋体" w:hint="eastAsia"/>
          <w:b/>
          <w:u w:val="single"/>
          <w:lang w:eastAsia="zh-CN"/>
        </w:rPr>
        <w:t>test case for FR1</w:t>
      </w:r>
    </w:p>
    <w:p w14:paraId="167DBCA4"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70BA9F44" w14:textId="77777777" w:rsidR="003A4D4B" w:rsidRPr="003A4D4B" w:rsidRDefault="003A4D4B" w:rsidP="00CA5258">
      <w:pPr>
        <w:numPr>
          <w:ilvl w:val="1"/>
          <w:numId w:val="32"/>
        </w:numPr>
        <w:overflowPunct/>
        <w:autoSpaceDE/>
        <w:autoSpaceDN/>
        <w:adjustRightInd/>
        <w:textAlignment w:val="auto"/>
        <w:rPr>
          <w:rFonts w:eastAsia="宋体"/>
          <w:szCs w:val="24"/>
          <w:lang w:eastAsia="zh-CN"/>
        </w:rPr>
      </w:pPr>
      <w:r w:rsidRPr="003A4D4B">
        <w:rPr>
          <w:rFonts w:eastAsia="宋体" w:hint="eastAsia"/>
          <w:szCs w:val="24"/>
          <w:lang w:eastAsia="zh-CN"/>
        </w:rPr>
        <w:t>Further check and decide whether t</w:t>
      </w:r>
      <w:r w:rsidRPr="003A4D4B">
        <w:rPr>
          <w:rFonts w:eastAsia="宋体"/>
          <w:szCs w:val="24"/>
          <w:lang w:eastAsia="zh-CN"/>
        </w:rPr>
        <w:t>he max. input power level is specified for all channel bandwidths.</w:t>
      </w:r>
      <w:r w:rsidRPr="003A4D4B">
        <w:rPr>
          <w:rFonts w:eastAsia="宋体" w:hint="eastAsia"/>
          <w:szCs w:val="24"/>
          <w:lang w:eastAsia="zh-CN"/>
        </w:rPr>
        <w:t xml:space="preserve"> </w:t>
      </w:r>
    </w:p>
    <w:p w14:paraId="427CDCAE" w14:textId="77777777" w:rsidR="003A4D4B" w:rsidRPr="003A4D4B" w:rsidRDefault="003A4D4B" w:rsidP="003A4D4B">
      <w:pPr>
        <w:overflowPunct/>
        <w:autoSpaceDE/>
        <w:autoSpaceDN/>
        <w:adjustRightInd/>
        <w:textAlignment w:val="auto"/>
        <w:rPr>
          <w:rFonts w:eastAsia="宋体"/>
          <w:lang w:eastAsia="zh-CN"/>
        </w:rPr>
      </w:pPr>
    </w:p>
    <w:p w14:paraId="4B2AC51E"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 xml:space="preserve">Issue </w:t>
      </w:r>
      <w:r w:rsidRPr="003A4D4B">
        <w:rPr>
          <w:rFonts w:eastAsia="宋体" w:hint="eastAsia"/>
          <w:b/>
          <w:u w:val="single"/>
          <w:lang w:eastAsia="zh-CN"/>
        </w:rPr>
        <w:t>3</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w:t>
      </w:r>
      <w:r w:rsidRPr="003A4D4B">
        <w:rPr>
          <w:rFonts w:eastAsia="宋体" w:hint="eastAsia"/>
          <w:b/>
          <w:u w:val="single"/>
          <w:lang w:eastAsia="zh-CN"/>
        </w:rPr>
        <w:t>4</w:t>
      </w:r>
      <w:r w:rsidRPr="003A4D4B">
        <w:rPr>
          <w:rFonts w:eastAsia="宋体"/>
          <w:b/>
          <w:u w:val="single"/>
          <w:lang w:eastAsia="ko-KR"/>
        </w:rPr>
        <w:t xml:space="preserve">: </w:t>
      </w:r>
      <w:r w:rsidRPr="003A4D4B">
        <w:rPr>
          <w:rFonts w:eastAsia="宋体"/>
          <w:b/>
          <w:u w:val="single"/>
          <w:lang w:eastAsia="zh-CN"/>
        </w:rPr>
        <w:t>spurious response requirements</w:t>
      </w:r>
      <w:r w:rsidRPr="003A4D4B">
        <w:rPr>
          <w:rFonts w:eastAsia="宋体" w:hint="eastAsia"/>
          <w:b/>
          <w:u w:val="single"/>
          <w:lang w:eastAsia="zh-CN"/>
        </w:rPr>
        <w:t xml:space="preserve"> for FR2</w:t>
      </w:r>
    </w:p>
    <w:p w14:paraId="42D8FBCC"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19408A2B" w14:textId="77777777" w:rsidR="003A4D4B" w:rsidRDefault="003A4D4B" w:rsidP="00CA5258">
      <w:pPr>
        <w:numPr>
          <w:ilvl w:val="1"/>
          <w:numId w:val="32"/>
        </w:numPr>
        <w:overflowPunct/>
        <w:autoSpaceDE/>
        <w:autoSpaceDN/>
        <w:adjustRightInd/>
        <w:spacing w:after="120"/>
        <w:ind w:left="1440"/>
        <w:textAlignment w:val="auto"/>
        <w:rPr>
          <w:rFonts w:eastAsia="宋体"/>
          <w:szCs w:val="24"/>
          <w:lang w:eastAsia="zh-CN"/>
        </w:rPr>
      </w:pPr>
      <w:r w:rsidRPr="003A4D4B">
        <w:rPr>
          <w:rFonts w:eastAsia="宋体" w:hint="eastAsia"/>
          <w:szCs w:val="24"/>
          <w:lang w:eastAsia="zh-CN"/>
        </w:rPr>
        <w:t>Further check next meeting on whether need to</w:t>
      </w:r>
      <w:r w:rsidRPr="003A4D4B">
        <w:rPr>
          <w:rFonts w:eastAsia="宋体"/>
          <w:szCs w:val="24"/>
          <w:lang w:eastAsia="zh-CN"/>
        </w:rPr>
        <w:t xml:space="preserve"> specify </w:t>
      </w:r>
      <w:r w:rsidRPr="003A4D4B">
        <w:rPr>
          <w:rFonts w:eastAsia="MS Mincho"/>
          <w:lang w:eastAsia="zh-CN"/>
        </w:rPr>
        <w:t>spurious response requirements</w:t>
      </w:r>
      <w:r w:rsidRPr="003A4D4B">
        <w:rPr>
          <w:rFonts w:eastAsia="宋体"/>
          <w:szCs w:val="24"/>
          <w:lang w:eastAsia="zh-CN"/>
        </w:rPr>
        <w:t xml:space="preserve"> for FR2 LP-WUR. </w:t>
      </w:r>
    </w:p>
    <w:p w14:paraId="7DCEBAF8" w14:textId="77777777" w:rsidR="003A4D4B" w:rsidRPr="003A4D4B" w:rsidRDefault="003A4D4B" w:rsidP="003A4D4B">
      <w:pPr>
        <w:overflowPunct/>
        <w:autoSpaceDE/>
        <w:autoSpaceDN/>
        <w:adjustRightInd/>
        <w:spacing w:after="120"/>
        <w:ind w:left="1440"/>
        <w:textAlignment w:val="auto"/>
        <w:rPr>
          <w:rFonts w:eastAsia="宋体"/>
          <w:szCs w:val="24"/>
          <w:lang w:eastAsia="zh-CN"/>
        </w:rPr>
      </w:pPr>
    </w:p>
    <w:p w14:paraId="38A3F529" w14:textId="77777777" w:rsidR="003A4D4B" w:rsidRPr="003A4D4B" w:rsidRDefault="003A4D4B" w:rsidP="00CA5258">
      <w:pPr>
        <w:pStyle w:val="aff8"/>
        <w:numPr>
          <w:ilvl w:val="0"/>
          <w:numId w:val="17"/>
        </w:numPr>
        <w:ind w:leftChars="0"/>
        <w:rPr>
          <w:rFonts w:ascii="Times New Roman" w:eastAsia="宋体" w:hAnsi="Times New Roman"/>
          <w:sz w:val="24"/>
          <w:szCs w:val="16"/>
          <w:lang w:eastAsia="zh-CN"/>
        </w:rPr>
      </w:pPr>
      <w:r w:rsidRPr="003A4D4B">
        <w:rPr>
          <w:rFonts w:ascii="Times New Roman" w:eastAsia="宋体" w:hAnsi="Times New Roman"/>
          <w:sz w:val="24"/>
          <w:szCs w:val="16"/>
          <w:lang w:eastAsia="zh-CN"/>
        </w:rPr>
        <w:t xml:space="preserve">Sub-topic </w:t>
      </w:r>
      <w:r w:rsidRPr="003A4D4B">
        <w:rPr>
          <w:rFonts w:ascii="Times New Roman" w:eastAsia="宋体" w:hAnsi="Times New Roman" w:hint="eastAsia"/>
          <w:sz w:val="24"/>
          <w:szCs w:val="16"/>
          <w:lang w:eastAsia="zh-CN"/>
        </w:rPr>
        <w:t>4</w:t>
      </w:r>
      <w:r w:rsidRPr="003A4D4B">
        <w:rPr>
          <w:rFonts w:ascii="Times New Roman" w:eastAsia="宋体" w:hAnsi="Times New Roman"/>
          <w:sz w:val="24"/>
          <w:szCs w:val="16"/>
          <w:lang w:eastAsia="zh-CN"/>
        </w:rPr>
        <w:t>-</w:t>
      </w:r>
      <w:r w:rsidRPr="003A4D4B">
        <w:rPr>
          <w:rFonts w:ascii="Times New Roman" w:eastAsia="宋体" w:hAnsi="Times New Roman" w:hint="eastAsia"/>
          <w:sz w:val="24"/>
          <w:szCs w:val="16"/>
          <w:lang w:eastAsia="zh-CN"/>
        </w:rPr>
        <w:t xml:space="preserve">1 </w:t>
      </w:r>
      <w:r w:rsidRPr="003A4D4B">
        <w:rPr>
          <w:rFonts w:ascii="Times New Roman" w:eastAsia="宋体" w:hAnsi="Times New Roman"/>
          <w:sz w:val="24"/>
          <w:szCs w:val="16"/>
          <w:lang w:eastAsia="zh-CN"/>
        </w:rPr>
        <w:t>Testability</w:t>
      </w:r>
      <w:r w:rsidRPr="003A4D4B">
        <w:rPr>
          <w:rFonts w:ascii="Times New Roman" w:eastAsia="宋体" w:hAnsi="Times New Roman" w:hint="eastAsia"/>
          <w:sz w:val="24"/>
          <w:szCs w:val="16"/>
          <w:lang w:eastAsia="zh-CN"/>
        </w:rPr>
        <w:t xml:space="preserve"> for UE RF requirements</w:t>
      </w:r>
    </w:p>
    <w:p w14:paraId="0500ECEE"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 xml:space="preserve">Issue </w:t>
      </w:r>
      <w:r w:rsidRPr="003A4D4B">
        <w:rPr>
          <w:rFonts w:eastAsia="宋体" w:hint="eastAsia"/>
          <w:b/>
          <w:u w:val="single"/>
          <w:lang w:eastAsia="zh-CN"/>
        </w:rPr>
        <w:t>4</w:t>
      </w:r>
      <w:r w:rsidRPr="003A4D4B">
        <w:rPr>
          <w:rFonts w:eastAsia="宋体"/>
          <w:b/>
          <w:u w:val="single"/>
          <w:lang w:eastAsia="ko-KR"/>
        </w:rPr>
        <w:t>-</w:t>
      </w:r>
      <w:r w:rsidRPr="003A4D4B">
        <w:rPr>
          <w:rFonts w:eastAsia="宋体" w:hint="eastAsia"/>
          <w:b/>
          <w:u w:val="single"/>
          <w:lang w:eastAsia="zh-CN"/>
        </w:rPr>
        <w:t>1</w:t>
      </w:r>
      <w:r w:rsidRPr="003A4D4B">
        <w:rPr>
          <w:rFonts w:eastAsia="宋体"/>
          <w:b/>
          <w:u w:val="single"/>
          <w:lang w:eastAsia="ko-KR"/>
        </w:rPr>
        <w:t>-</w:t>
      </w:r>
      <w:r w:rsidRPr="003A4D4B">
        <w:rPr>
          <w:rFonts w:eastAsia="宋体" w:hint="eastAsia"/>
          <w:b/>
          <w:u w:val="single"/>
          <w:lang w:eastAsia="zh-CN"/>
        </w:rPr>
        <w:t>1</w:t>
      </w:r>
      <w:r w:rsidRPr="003A4D4B">
        <w:rPr>
          <w:rFonts w:eastAsia="宋体"/>
          <w:b/>
          <w:u w:val="single"/>
          <w:lang w:eastAsia="ko-KR"/>
        </w:rPr>
        <w:t xml:space="preserve">: </w:t>
      </w:r>
      <w:r w:rsidRPr="003A4D4B">
        <w:rPr>
          <w:rFonts w:eastAsia="宋体" w:hint="eastAsia"/>
          <w:b/>
          <w:u w:val="single"/>
          <w:lang w:eastAsia="zh-CN"/>
        </w:rPr>
        <w:t>General framework for LP-WUR testability</w:t>
      </w:r>
    </w:p>
    <w:p w14:paraId="0F8E216F"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5AA550ED" w14:textId="77777777" w:rsidR="003A4D4B" w:rsidRPr="003A4D4B" w:rsidRDefault="003A4D4B" w:rsidP="00CA5258">
      <w:pPr>
        <w:numPr>
          <w:ilvl w:val="2"/>
          <w:numId w:val="32"/>
        </w:numPr>
        <w:overflowPunct/>
        <w:autoSpaceDE/>
        <w:autoSpaceDN/>
        <w:adjustRightInd/>
        <w:spacing w:after="120"/>
        <w:textAlignment w:val="auto"/>
        <w:rPr>
          <w:rFonts w:eastAsia="宋体"/>
          <w:szCs w:val="24"/>
          <w:lang w:eastAsia="zh-CN"/>
        </w:rPr>
      </w:pPr>
      <w:r w:rsidRPr="003A4D4B">
        <w:rPr>
          <w:rFonts w:eastAsia="宋体"/>
          <w:szCs w:val="24"/>
          <w:lang w:eastAsia="zh-CN"/>
        </w:rPr>
        <w:t>FFS</w:t>
      </w:r>
    </w:p>
    <w:p w14:paraId="131E7761" w14:textId="77777777" w:rsidR="003A4D4B" w:rsidRPr="003A4D4B" w:rsidRDefault="003A4D4B" w:rsidP="003A4D4B">
      <w:pPr>
        <w:overflowPunct/>
        <w:autoSpaceDE/>
        <w:autoSpaceDN/>
        <w:adjustRightInd/>
        <w:textAlignment w:val="auto"/>
        <w:rPr>
          <w:rFonts w:eastAsia="宋体"/>
          <w:b/>
          <w:u w:val="single"/>
          <w:lang w:eastAsia="ko-KR"/>
        </w:rPr>
      </w:pPr>
    </w:p>
    <w:p w14:paraId="12D69191" w14:textId="77777777" w:rsidR="003A4D4B" w:rsidRPr="003A4D4B" w:rsidRDefault="003A4D4B" w:rsidP="003A4D4B">
      <w:pPr>
        <w:overflowPunct/>
        <w:autoSpaceDE/>
        <w:autoSpaceDN/>
        <w:adjustRightInd/>
        <w:textAlignment w:val="auto"/>
        <w:rPr>
          <w:rFonts w:eastAsia="宋体"/>
          <w:b/>
          <w:u w:val="single"/>
          <w:lang w:eastAsia="zh-CN"/>
        </w:rPr>
      </w:pPr>
      <w:r w:rsidRPr="003A4D4B">
        <w:rPr>
          <w:rFonts w:eastAsia="宋体"/>
          <w:b/>
          <w:u w:val="single"/>
          <w:lang w:eastAsia="ko-KR"/>
        </w:rPr>
        <w:t xml:space="preserve">Issue </w:t>
      </w:r>
      <w:r w:rsidRPr="003A4D4B">
        <w:rPr>
          <w:rFonts w:eastAsia="宋体" w:hint="eastAsia"/>
          <w:b/>
          <w:u w:val="single"/>
          <w:lang w:eastAsia="zh-CN"/>
        </w:rPr>
        <w:t>4</w:t>
      </w:r>
      <w:r w:rsidRPr="003A4D4B">
        <w:rPr>
          <w:rFonts w:eastAsia="宋体"/>
          <w:b/>
          <w:u w:val="single"/>
          <w:lang w:eastAsia="ko-KR"/>
        </w:rPr>
        <w:t>-</w:t>
      </w:r>
      <w:r w:rsidRPr="003A4D4B">
        <w:rPr>
          <w:rFonts w:eastAsia="宋体" w:hint="eastAsia"/>
          <w:b/>
          <w:u w:val="single"/>
          <w:lang w:eastAsia="zh-CN"/>
        </w:rPr>
        <w:t>1</w:t>
      </w:r>
      <w:r w:rsidRPr="003A4D4B">
        <w:rPr>
          <w:rFonts w:eastAsia="宋体"/>
          <w:b/>
          <w:u w:val="single"/>
          <w:lang w:eastAsia="ko-KR"/>
        </w:rPr>
        <w:t>-</w:t>
      </w:r>
      <w:r w:rsidRPr="003A4D4B">
        <w:rPr>
          <w:rFonts w:eastAsia="宋体" w:hint="eastAsia"/>
          <w:b/>
          <w:u w:val="single"/>
          <w:lang w:eastAsia="zh-CN"/>
        </w:rPr>
        <w:t>2</w:t>
      </w:r>
      <w:r w:rsidRPr="003A4D4B">
        <w:rPr>
          <w:rFonts w:eastAsia="宋体"/>
          <w:b/>
          <w:u w:val="single"/>
          <w:lang w:eastAsia="ko-KR"/>
        </w:rPr>
        <w:t xml:space="preserve">: </w:t>
      </w:r>
      <w:r w:rsidRPr="003A4D4B">
        <w:rPr>
          <w:rFonts w:eastAsia="宋体"/>
          <w:b/>
          <w:u w:val="single"/>
          <w:lang w:eastAsia="zh-CN"/>
        </w:rPr>
        <w:t>Separate</w:t>
      </w:r>
      <w:r w:rsidRPr="003A4D4B">
        <w:rPr>
          <w:rFonts w:eastAsia="宋体" w:hint="eastAsia"/>
          <w:b/>
          <w:u w:val="single"/>
          <w:lang w:eastAsia="zh-CN"/>
        </w:rPr>
        <w:t xml:space="preserve"> RF test case for </w:t>
      </w:r>
      <w:r w:rsidRPr="003A4D4B">
        <w:rPr>
          <w:rFonts w:eastAsia="宋体"/>
          <w:b/>
          <w:u w:val="single"/>
          <w:lang w:eastAsia="zh-CN"/>
        </w:rPr>
        <w:t>idle</w:t>
      </w:r>
      <w:r w:rsidRPr="003A4D4B">
        <w:rPr>
          <w:rFonts w:eastAsia="宋体" w:hint="eastAsia"/>
          <w:b/>
          <w:u w:val="single"/>
          <w:lang w:eastAsia="zh-CN"/>
        </w:rPr>
        <w:t xml:space="preserve"> and connection mode</w:t>
      </w:r>
    </w:p>
    <w:p w14:paraId="4C9B2C89" w14:textId="77777777" w:rsidR="003A4D4B" w:rsidRPr="003A4D4B" w:rsidRDefault="003A4D4B" w:rsidP="003A4D4B">
      <w:pPr>
        <w:overflowPunct/>
        <w:autoSpaceDE/>
        <w:autoSpaceDN/>
        <w:adjustRightInd/>
        <w:spacing w:after="120"/>
        <w:textAlignment w:val="auto"/>
        <w:rPr>
          <w:rFonts w:eastAsia="宋体"/>
          <w:szCs w:val="24"/>
          <w:lang w:eastAsia="zh-CN"/>
        </w:rPr>
      </w:pPr>
      <w:r w:rsidRPr="003A4D4B">
        <w:rPr>
          <w:rFonts w:eastAsia="宋体" w:hint="eastAsia"/>
          <w:szCs w:val="24"/>
          <w:lang w:eastAsia="zh-CN"/>
        </w:rPr>
        <w:t>Way forward:</w:t>
      </w:r>
    </w:p>
    <w:p w14:paraId="78085AD5" w14:textId="77777777" w:rsidR="003A4D4B" w:rsidRPr="003A4D4B" w:rsidRDefault="003A4D4B" w:rsidP="00CA5258">
      <w:pPr>
        <w:numPr>
          <w:ilvl w:val="0"/>
          <w:numId w:val="38"/>
        </w:numPr>
        <w:overflowPunct/>
        <w:autoSpaceDE/>
        <w:autoSpaceDN/>
        <w:adjustRightInd/>
        <w:spacing w:after="120"/>
        <w:textAlignment w:val="auto"/>
        <w:rPr>
          <w:rFonts w:eastAsia="宋体"/>
          <w:szCs w:val="24"/>
          <w:lang w:eastAsia="zh-CN"/>
        </w:rPr>
      </w:pPr>
      <w:r w:rsidRPr="003A4D4B">
        <w:rPr>
          <w:rFonts w:eastAsia="等线" w:hint="eastAsia"/>
          <w:szCs w:val="24"/>
          <w:lang w:eastAsia="zh-CN"/>
        </w:rPr>
        <w:t xml:space="preserve">RAN4 further discuss and check whether </w:t>
      </w:r>
      <w:r w:rsidRPr="003A4D4B">
        <w:rPr>
          <w:rFonts w:eastAsia="MS Mincho"/>
          <w:szCs w:val="24"/>
          <w:lang w:eastAsia="zh-CN"/>
        </w:rPr>
        <w:t xml:space="preserve">all UE types </w:t>
      </w:r>
      <w:r w:rsidRPr="003A4D4B">
        <w:rPr>
          <w:rFonts w:eastAsia="等线" w:hint="eastAsia"/>
          <w:szCs w:val="24"/>
          <w:lang w:eastAsia="zh-CN"/>
        </w:rPr>
        <w:t xml:space="preserve">can </w:t>
      </w:r>
      <w:r w:rsidRPr="003A4D4B">
        <w:rPr>
          <w:rFonts w:eastAsia="MS Mincho"/>
          <w:szCs w:val="24"/>
          <w:lang w:eastAsia="zh-CN"/>
        </w:rPr>
        <w:t>support IDLE and/or CONNECTED mode</w:t>
      </w:r>
      <w:r w:rsidRPr="003A4D4B">
        <w:rPr>
          <w:rFonts w:eastAsia="MS Mincho" w:hint="eastAsia"/>
          <w:szCs w:val="24"/>
          <w:lang w:eastAsia="zh-CN"/>
        </w:rPr>
        <w:t>?</w:t>
      </w:r>
    </w:p>
    <w:p w14:paraId="4DC4656A" w14:textId="77777777" w:rsidR="00E300A0" w:rsidRPr="002B44CA" w:rsidRDefault="00E300A0" w:rsidP="00E36949">
      <w:pPr>
        <w:rPr>
          <w:rFonts w:eastAsia="宋体"/>
          <w:b/>
          <w:u w:val="single"/>
          <w:lang w:eastAsia="ko-KR"/>
        </w:rPr>
      </w:pPr>
    </w:p>
    <w:p w14:paraId="0273651C" w14:textId="77777777" w:rsidR="00E300A0" w:rsidRDefault="00E300A0" w:rsidP="00E36949">
      <w:pPr>
        <w:rPr>
          <w:rFonts w:ascii="Times" w:eastAsiaTheme="minorEastAsia" w:hAnsi="Times"/>
          <w:b/>
          <w:u w:val="single"/>
          <w:lang w:eastAsia="zh-CN"/>
        </w:rPr>
      </w:pPr>
    </w:p>
    <w:p w14:paraId="1FFA8F3B" w14:textId="77777777" w:rsidR="00E300A0" w:rsidRPr="00E300A0" w:rsidRDefault="00E300A0" w:rsidP="00E300A0">
      <w:pPr>
        <w:pStyle w:val="5"/>
        <w:rPr>
          <w:rFonts w:ascii="Times" w:hAnsi="Times"/>
          <w:b/>
          <w:sz w:val="28"/>
          <w:u w:val="single"/>
          <w:lang w:val="de-DE"/>
        </w:rPr>
      </w:pPr>
      <w:r w:rsidRPr="00E300A0">
        <w:rPr>
          <w:rFonts w:ascii="Times" w:hAnsi="Times"/>
          <w:b/>
          <w:sz w:val="28"/>
          <w:u w:val="single"/>
          <w:lang w:val="de-DE"/>
        </w:rPr>
        <w:t xml:space="preserve">LP-WUS </w:t>
      </w:r>
      <w:r w:rsidRPr="00E300A0">
        <w:rPr>
          <w:rFonts w:ascii="Times" w:hAnsi="Times" w:hint="eastAsia"/>
          <w:b/>
          <w:sz w:val="28"/>
          <w:u w:val="single"/>
          <w:lang w:val="de-DE"/>
        </w:rPr>
        <w:t>BS RF</w:t>
      </w:r>
    </w:p>
    <w:p w14:paraId="7173BA8D" w14:textId="77777777" w:rsidR="00E300A0" w:rsidRDefault="00E300A0" w:rsidP="00607074">
      <w:pPr>
        <w:rPr>
          <w:rFonts w:eastAsia="宋体"/>
          <w:lang w:eastAsia="zh-CN"/>
        </w:rPr>
      </w:pPr>
    </w:p>
    <w:p w14:paraId="278F9903" w14:textId="7AE9D3D5" w:rsidR="00360FA6" w:rsidRDefault="00360FA6" w:rsidP="00607074">
      <w:pPr>
        <w:rPr>
          <w:rFonts w:eastAsia="宋体"/>
          <w:szCs w:val="24"/>
          <w:lang w:eastAsia="zh-CN"/>
        </w:rPr>
      </w:pPr>
      <w:r>
        <w:rPr>
          <w:rFonts w:eastAsia="宋体" w:hint="eastAsia"/>
          <w:szCs w:val="24"/>
          <w:lang w:eastAsia="zh-CN"/>
        </w:rPr>
        <w:t>T</w:t>
      </w:r>
      <w:r>
        <w:rPr>
          <w:rFonts w:eastAsia="宋体"/>
          <w:szCs w:val="24"/>
          <w:lang w:eastAsia="zh-CN"/>
        </w:rPr>
        <w:t>h</w:t>
      </w:r>
      <w:r>
        <w:rPr>
          <w:rFonts w:eastAsia="宋体" w:hint="eastAsia"/>
          <w:szCs w:val="24"/>
          <w:lang w:eastAsia="zh-CN"/>
        </w:rPr>
        <w:t>e WF on BS RF is approved in [</w:t>
      </w:r>
      <w:r w:rsidR="009E0862">
        <w:rPr>
          <w:rFonts w:eastAsia="宋体" w:hint="eastAsia"/>
          <w:szCs w:val="24"/>
          <w:lang w:eastAsia="zh-CN"/>
        </w:rPr>
        <w:t>83</w:t>
      </w:r>
      <w:r>
        <w:rPr>
          <w:rFonts w:eastAsia="宋体" w:hint="eastAsia"/>
          <w:szCs w:val="24"/>
          <w:lang w:eastAsia="zh-CN"/>
        </w:rPr>
        <w:t>], with the following agreements:</w:t>
      </w:r>
    </w:p>
    <w:p w14:paraId="0A2DFA81" w14:textId="77777777" w:rsidR="009E0862" w:rsidRPr="009E0862" w:rsidRDefault="009E0862" w:rsidP="00CA5258">
      <w:pPr>
        <w:pStyle w:val="aff8"/>
        <w:numPr>
          <w:ilvl w:val="0"/>
          <w:numId w:val="17"/>
        </w:numPr>
        <w:ind w:leftChars="0"/>
        <w:rPr>
          <w:rFonts w:ascii="Times New Roman" w:eastAsia="宋体" w:hAnsi="Times New Roman"/>
          <w:sz w:val="24"/>
          <w:szCs w:val="16"/>
          <w:lang w:eastAsia="zh-CN"/>
        </w:rPr>
      </w:pPr>
      <w:r w:rsidRPr="009E0862">
        <w:rPr>
          <w:rFonts w:ascii="Times New Roman" w:eastAsia="宋体" w:hAnsi="Times New Roman"/>
          <w:sz w:val="24"/>
          <w:szCs w:val="16"/>
          <w:lang w:eastAsia="zh-CN"/>
        </w:rPr>
        <w:t>1.1 Concept of LP-WUS power boosting and associated detail</w:t>
      </w:r>
    </w:p>
    <w:p w14:paraId="20EFDA91" w14:textId="77777777" w:rsidR="009E0862" w:rsidRPr="009E0862" w:rsidRDefault="009E0862" w:rsidP="009E0862">
      <w:pPr>
        <w:rPr>
          <w:rFonts w:eastAsia="等线"/>
          <w:b/>
          <w:bCs/>
        </w:rPr>
      </w:pPr>
      <w:r w:rsidRPr="009E0862">
        <w:rPr>
          <w:rFonts w:eastAsia="等线"/>
          <w:b/>
          <w:bCs/>
        </w:rPr>
        <w:t xml:space="preserve">WF: </w:t>
      </w:r>
    </w:p>
    <w:p w14:paraId="2CA0ACE4" w14:textId="77777777" w:rsidR="009E0862" w:rsidRPr="009E0862" w:rsidRDefault="009E0862" w:rsidP="00CA5258">
      <w:pPr>
        <w:numPr>
          <w:ilvl w:val="0"/>
          <w:numId w:val="39"/>
        </w:numPr>
      </w:pPr>
      <w:r w:rsidRPr="009E0862">
        <w:t>Adopt following content as the concept of LP-WUS power boosting.</w:t>
      </w:r>
    </w:p>
    <w:p w14:paraId="2B1573DB" w14:textId="77777777" w:rsidR="009E0862" w:rsidRPr="009E0862" w:rsidRDefault="009E0862" w:rsidP="00CA5258">
      <w:pPr>
        <w:numPr>
          <w:ilvl w:val="1"/>
          <w:numId w:val="39"/>
        </w:numPr>
        <w:jc w:val="both"/>
      </w:pPr>
      <w:r w:rsidRPr="009E0862">
        <w:rPr>
          <w:i/>
          <w:iCs/>
        </w:rPr>
        <w:t>The LP-WUS power boosting is the difference between the average power of LP-WUS REs (which occupy certain REs within a NR transmission bandwidth configuration) and the average power over all REs (from both LP-WUS and the NR carrier containing the LP-WUS REs).</w:t>
      </w:r>
    </w:p>
    <w:p w14:paraId="710A67E8" w14:textId="77777777" w:rsidR="009E0862" w:rsidRPr="009E0862" w:rsidRDefault="009E0862" w:rsidP="00CA5258">
      <w:pPr>
        <w:numPr>
          <w:ilvl w:val="0"/>
          <w:numId w:val="39"/>
        </w:numPr>
      </w:pPr>
      <w:r w:rsidRPr="009E0862">
        <w:rPr>
          <w:rFonts w:hint="eastAsia"/>
        </w:rPr>
        <w:t>C</w:t>
      </w:r>
      <w:r w:rsidRPr="009E0862">
        <w:t>larify the declaration on the support of LP-WUS and support of LP-WUS power boosting should be separate.</w:t>
      </w:r>
    </w:p>
    <w:p w14:paraId="374116D5" w14:textId="77777777" w:rsidR="009E0862" w:rsidRPr="009E0862" w:rsidRDefault="009E0862" w:rsidP="00CA5258">
      <w:pPr>
        <w:numPr>
          <w:ilvl w:val="0"/>
          <w:numId w:val="39"/>
        </w:numPr>
      </w:pPr>
      <w:r w:rsidRPr="009E0862">
        <w:lastRenderedPageBreak/>
        <w:t>The minimum power boost level is included in the BS manufacturer declaration table, but not defined as a minimum requirement.</w:t>
      </w:r>
    </w:p>
    <w:p w14:paraId="5715C46A" w14:textId="77777777" w:rsidR="009E0862" w:rsidRPr="009E0862" w:rsidRDefault="009E0862" w:rsidP="00CA5258">
      <w:pPr>
        <w:numPr>
          <w:ilvl w:val="1"/>
          <w:numId w:val="39"/>
        </w:numPr>
      </w:pPr>
      <w:r w:rsidRPr="009E0862">
        <w:t>FFS on the detail of the minimum power boosting level, e.g.</w:t>
      </w:r>
    </w:p>
    <w:p w14:paraId="791D0AF1" w14:textId="77777777" w:rsidR="009E0862" w:rsidRPr="009E0862" w:rsidRDefault="009E0862" w:rsidP="00CA5258">
      <w:pPr>
        <w:numPr>
          <w:ilvl w:val="2"/>
          <w:numId w:val="39"/>
        </w:numPr>
      </w:pPr>
      <w:r w:rsidRPr="009E0862">
        <w:t xml:space="preserve">Whether it can be different for different BS CBW </w:t>
      </w:r>
    </w:p>
    <w:p w14:paraId="460ACF03" w14:textId="77777777" w:rsidR="009E0862" w:rsidRPr="009E0862" w:rsidRDefault="009E0862" w:rsidP="009E0862">
      <w:pPr>
        <w:overflowPunct/>
        <w:autoSpaceDE/>
        <w:autoSpaceDN/>
        <w:adjustRightInd/>
        <w:spacing w:after="120"/>
        <w:textAlignment w:val="auto"/>
        <w:rPr>
          <w:rFonts w:eastAsia="等线"/>
          <w:highlight w:val="green"/>
          <w:lang w:val="en-US" w:eastAsia="zh-CN"/>
        </w:rPr>
      </w:pPr>
    </w:p>
    <w:p w14:paraId="27B48D31" w14:textId="77777777" w:rsidR="009E0862" w:rsidRPr="009E0862" w:rsidRDefault="009E0862" w:rsidP="00CA5258">
      <w:pPr>
        <w:pStyle w:val="aff8"/>
        <w:numPr>
          <w:ilvl w:val="0"/>
          <w:numId w:val="17"/>
        </w:numPr>
        <w:ind w:leftChars="0"/>
        <w:rPr>
          <w:rFonts w:ascii="Times New Roman" w:eastAsia="宋体" w:hAnsi="Times New Roman"/>
          <w:sz w:val="24"/>
          <w:szCs w:val="16"/>
          <w:lang w:eastAsia="zh-CN"/>
        </w:rPr>
      </w:pPr>
      <w:r w:rsidRPr="009E0862">
        <w:rPr>
          <w:rFonts w:ascii="Times New Roman" w:eastAsia="宋体" w:hAnsi="Times New Roman"/>
          <w:sz w:val="24"/>
          <w:szCs w:val="16"/>
          <w:lang w:eastAsia="zh-CN"/>
        </w:rPr>
        <w:t>1.2 Consideration on EVM requirement for LP-WUS</w:t>
      </w:r>
    </w:p>
    <w:p w14:paraId="5499683E" w14:textId="77777777" w:rsidR="009E0862" w:rsidRPr="009E0862" w:rsidRDefault="009E0862" w:rsidP="009E0862">
      <w:pPr>
        <w:rPr>
          <w:rFonts w:eastAsia="等线"/>
          <w:b/>
          <w:bCs/>
        </w:rPr>
      </w:pPr>
      <w:r w:rsidRPr="009E0862">
        <w:rPr>
          <w:rFonts w:eastAsia="等线"/>
          <w:b/>
          <w:bCs/>
        </w:rPr>
        <w:t xml:space="preserve">WF: </w:t>
      </w:r>
    </w:p>
    <w:p w14:paraId="1C40EB64" w14:textId="77777777" w:rsidR="009E0862" w:rsidRPr="009E0862" w:rsidRDefault="009E0862" w:rsidP="00CA5258">
      <w:pPr>
        <w:numPr>
          <w:ilvl w:val="0"/>
          <w:numId w:val="39"/>
        </w:numPr>
      </w:pPr>
      <w:r w:rsidRPr="009E0862">
        <w:rPr>
          <w:rFonts w:eastAsia="等线" w:hint="eastAsia"/>
          <w:lang w:eastAsia="zh-CN"/>
        </w:rPr>
        <w:t>F</w:t>
      </w:r>
      <w:r w:rsidRPr="009E0862">
        <w:rPr>
          <w:rFonts w:eastAsia="等线"/>
          <w:lang w:eastAsia="zh-CN"/>
        </w:rPr>
        <w:t xml:space="preserve">or RAN4 simulation campaign and discussion in next meeting, the latest RAN1 agreements on waveform design are expected to be used.  </w:t>
      </w:r>
    </w:p>
    <w:p w14:paraId="01931F24" w14:textId="77777777" w:rsidR="009E0862" w:rsidRPr="009E0862" w:rsidRDefault="009E0862" w:rsidP="00CA5258">
      <w:pPr>
        <w:numPr>
          <w:ilvl w:val="0"/>
          <w:numId w:val="39"/>
        </w:numPr>
      </w:pPr>
      <w:r w:rsidRPr="009E0862">
        <w:t>FFS on the following options, others are not precluded.</w:t>
      </w:r>
    </w:p>
    <w:p w14:paraId="041E6A52" w14:textId="77777777" w:rsidR="009E0862" w:rsidRPr="009E0862" w:rsidRDefault="009E0862" w:rsidP="00CA5258">
      <w:pPr>
        <w:numPr>
          <w:ilvl w:val="1"/>
          <w:numId w:val="39"/>
        </w:numPr>
      </w:pPr>
      <w:r w:rsidRPr="009E0862">
        <w:rPr>
          <w:rFonts w:eastAsia="等线" w:hint="eastAsia"/>
          <w:lang w:eastAsia="zh-CN"/>
        </w:rPr>
        <w:t>O</w:t>
      </w:r>
      <w:r w:rsidRPr="009E0862">
        <w:rPr>
          <w:rFonts w:eastAsia="等线"/>
          <w:lang w:eastAsia="zh-CN"/>
        </w:rPr>
        <w:t>ption 1: No need to specify transmit signal quality requirement for LP-WUS.</w:t>
      </w:r>
    </w:p>
    <w:p w14:paraId="1DE16EC9" w14:textId="77777777" w:rsidR="009E0862" w:rsidRPr="009E0862" w:rsidRDefault="009E0862" w:rsidP="00CA5258">
      <w:pPr>
        <w:numPr>
          <w:ilvl w:val="1"/>
          <w:numId w:val="39"/>
        </w:numPr>
      </w:pPr>
      <w:r w:rsidRPr="009E0862">
        <w:rPr>
          <w:rFonts w:eastAsia="等线"/>
          <w:lang w:eastAsia="zh-CN"/>
        </w:rPr>
        <w:t xml:space="preserve">Option 2: Instead of defining transmit signal quality requirement for LP-WUS, just do the verification </w:t>
      </w:r>
      <w:proofErr w:type="gramStart"/>
      <w:r w:rsidRPr="009E0862">
        <w:rPr>
          <w:rFonts w:eastAsia="等线"/>
          <w:lang w:eastAsia="zh-CN"/>
        </w:rPr>
        <w:t>e.g.</w:t>
      </w:r>
      <w:proofErr w:type="gramEnd"/>
      <w:r w:rsidRPr="009E0862">
        <w:rPr>
          <w:rFonts w:eastAsia="等线"/>
          <w:lang w:eastAsia="zh-CN"/>
        </w:rPr>
        <w:t xml:space="preserve"> utilizing a higher-order EVM test (64QAM) for NR with embedded LP-WUS.</w:t>
      </w:r>
    </w:p>
    <w:p w14:paraId="353B4B80" w14:textId="77777777" w:rsidR="005F784F" w:rsidRDefault="005F784F" w:rsidP="00607074">
      <w:pPr>
        <w:rPr>
          <w:rFonts w:eastAsia="宋体"/>
          <w:szCs w:val="24"/>
          <w:lang w:eastAsia="zh-CN"/>
        </w:rPr>
      </w:pPr>
    </w:p>
    <w:p w14:paraId="336F2C0B" w14:textId="26386836" w:rsidR="00926CDA" w:rsidRDefault="00926CDA" w:rsidP="00926CDA">
      <w:pPr>
        <w:pStyle w:val="4"/>
        <w:rPr>
          <w:lang w:eastAsia="ja-JP"/>
        </w:rPr>
      </w:pPr>
      <w:r>
        <w:rPr>
          <w:lang w:eastAsia="ja-JP"/>
        </w:rPr>
        <w:t>2.4.2</w:t>
      </w:r>
      <w:r>
        <w:rPr>
          <w:lang w:eastAsia="ja-JP"/>
        </w:rPr>
        <w:tab/>
        <w:t>Remaining Open issues</w:t>
      </w:r>
    </w:p>
    <w:p w14:paraId="4AF97EFB" w14:textId="77777777" w:rsidR="00926CDA" w:rsidRDefault="00926CDA" w:rsidP="00B04319">
      <w:pPr>
        <w:numPr>
          <w:ilvl w:val="0"/>
          <w:numId w:val="9"/>
        </w:numPr>
        <w:tabs>
          <w:tab w:val="left" w:pos="720"/>
        </w:tabs>
        <w:spacing w:beforeLines="50" w:before="120" w:after="0"/>
        <w:ind w:hanging="357"/>
        <w:rPr>
          <w:bCs/>
          <w:lang w:val="en-US"/>
        </w:rPr>
      </w:pPr>
      <w:r>
        <w:rPr>
          <w:rFonts w:eastAsiaTheme="minorEastAsia" w:hint="eastAsia"/>
          <w:bCs/>
          <w:lang w:val="en-US" w:eastAsia="zh-CN" w:bidi="ar"/>
        </w:rPr>
        <w:t>RRM</w:t>
      </w:r>
      <w:r>
        <w:rPr>
          <w:rFonts w:eastAsiaTheme="minorEastAsia" w:hint="eastAsia"/>
          <w:bCs/>
          <w:lang w:val="en-US" w:eastAsia="zh-CN" w:bidi="ar"/>
        </w:rPr>
        <w:t>：</w:t>
      </w:r>
      <w:r w:rsidRPr="00886B23">
        <w:rPr>
          <w:bCs/>
          <w:lang w:val="en-US" w:eastAsia="zh-CN" w:bidi="ar"/>
        </w:rPr>
        <w:t>For IDLE/INACTIVE modes</w:t>
      </w:r>
    </w:p>
    <w:p w14:paraId="60894CFB" w14:textId="77777777" w:rsidR="00926CDA" w:rsidRPr="007664F5" w:rsidRDefault="00926CDA" w:rsidP="00B04319">
      <w:pPr>
        <w:numPr>
          <w:ilvl w:val="1"/>
          <w:numId w:val="9"/>
        </w:numPr>
        <w:tabs>
          <w:tab w:val="left" w:pos="1440"/>
        </w:tabs>
        <w:spacing w:beforeLines="50" w:before="120" w:after="0"/>
        <w:ind w:hanging="357"/>
        <w:rPr>
          <w:bCs/>
          <w:lang w:val="en-US" w:eastAsia="zh-CN" w:bidi="ar"/>
        </w:rPr>
      </w:pPr>
      <w:r w:rsidRPr="007664F5">
        <w:rPr>
          <w:rFonts w:eastAsia="Yu Mincho"/>
          <w:bCs/>
          <w:lang w:val="en-US" w:eastAsia="ja-JP" w:bidi="ar"/>
        </w:rPr>
        <w:t>Remaining</w:t>
      </w:r>
      <w:r w:rsidRPr="007664F5">
        <w:rPr>
          <w:bCs/>
          <w:lang w:val="en-US" w:eastAsia="zh-CN" w:bidi="ar"/>
        </w:rPr>
        <w:t xml:space="preserve"> details of</w:t>
      </w:r>
      <w:r w:rsidRPr="007664F5" w:rsidDel="00383FFF">
        <w:rPr>
          <w:bCs/>
          <w:lang w:val="en-US" w:eastAsia="zh-CN" w:bidi="ar"/>
        </w:rPr>
        <w:t xml:space="preserve"> </w:t>
      </w:r>
      <w:r w:rsidRPr="007664F5">
        <w:rPr>
          <w:bCs/>
          <w:lang w:val="en-US" w:eastAsia="zh-CN" w:bidi="ar"/>
        </w:rPr>
        <w:t>procedure and configuration of LP-WUS indicating paging monitoring triggered by LP-WUS, including at least configuration, sub-grouping and entry/exit condition for LP-WUS monitoring.</w:t>
      </w:r>
    </w:p>
    <w:p w14:paraId="0E5B254F" w14:textId="77777777" w:rsidR="00926CDA" w:rsidRPr="007664F5" w:rsidRDefault="00926CDA" w:rsidP="00B04319">
      <w:pPr>
        <w:numPr>
          <w:ilvl w:val="1"/>
          <w:numId w:val="9"/>
        </w:numPr>
        <w:tabs>
          <w:tab w:val="left" w:pos="1440"/>
        </w:tabs>
        <w:spacing w:beforeLines="50" w:before="120" w:after="0"/>
        <w:ind w:hanging="357"/>
        <w:rPr>
          <w:bCs/>
          <w:lang w:val="en-US"/>
        </w:rPr>
      </w:pPr>
      <w:r w:rsidRPr="007664F5">
        <w:rPr>
          <w:rFonts w:eastAsia="Yu Mincho"/>
          <w:bCs/>
          <w:lang w:val="en-US" w:eastAsia="ja-JP" w:bidi="ar"/>
        </w:rPr>
        <w:t>Remaining</w:t>
      </w:r>
      <w:r w:rsidRPr="007664F5">
        <w:rPr>
          <w:bCs/>
          <w:lang w:val="en-US" w:eastAsia="zh-CN" w:bidi="ar"/>
        </w:rPr>
        <w:t xml:space="preserve"> details of</w:t>
      </w:r>
      <w:r w:rsidRPr="007664F5" w:rsidDel="00CC11AC">
        <w:rPr>
          <w:bCs/>
          <w:lang w:val="en-US" w:eastAsia="zh-CN" w:bidi="ar"/>
        </w:rPr>
        <w:t xml:space="preserve"> </w:t>
      </w:r>
      <w:r w:rsidRPr="007664F5">
        <w:rPr>
          <w:bCs/>
          <w:lang w:val="en-US" w:eastAsia="zh-CN" w:bidi="ar"/>
        </w:rPr>
        <w:t xml:space="preserve">LP-SS with periodicity with Yms for LP-WUR, for synchronization and/or RRM for serving cell. </w:t>
      </w:r>
    </w:p>
    <w:p w14:paraId="59B2FF4B" w14:textId="77777777" w:rsidR="00926CDA" w:rsidRPr="007664F5" w:rsidRDefault="00926CDA" w:rsidP="00B04319">
      <w:pPr>
        <w:numPr>
          <w:ilvl w:val="1"/>
          <w:numId w:val="9"/>
        </w:numPr>
        <w:tabs>
          <w:tab w:val="left" w:pos="2160"/>
        </w:tabs>
        <w:spacing w:beforeLines="50" w:before="120" w:after="0"/>
        <w:rPr>
          <w:bCs/>
          <w:lang w:val="en-US" w:eastAsia="zh-CN" w:bidi="ar"/>
        </w:rPr>
      </w:pPr>
      <w:r w:rsidRPr="007664F5">
        <w:rPr>
          <w:bCs/>
          <w:lang w:val="en-US" w:bidi="ar"/>
        </w:rPr>
        <w:t>Remaining details of requirements for further RRM relaxation of UE MR for both serving and neighbor cell measurements, and requirements for UE serving cell RRM measurement offloaded from MR to LP-WUR.</w:t>
      </w:r>
    </w:p>
    <w:p w14:paraId="42F8D7E8" w14:textId="77777777" w:rsidR="00926CDA" w:rsidRDefault="00926CDA" w:rsidP="00B04319">
      <w:pPr>
        <w:numPr>
          <w:ilvl w:val="0"/>
          <w:numId w:val="9"/>
        </w:numPr>
        <w:tabs>
          <w:tab w:val="left" w:pos="720"/>
        </w:tabs>
        <w:spacing w:beforeLines="50" w:before="120" w:after="0"/>
        <w:ind w:hanging="357"/>
        <w:rPr>
          <w:bCs/>
          <w:lang w:val="en-US"/>
        </w:rPr>
      </w:pPr>
      <w:r>
        <w:rPr>
          <w:rFonts w:eastAsiaTheme="minorEastAsia" w:hint="eastAsia"/>
          <w:bCs/>
          <w:lang w:val="en-US" w:eastAsia="zh-CN" w:bidi="ar"/>
        </w:rPr>
        <w:t>RF</w:t>
      </w:r>
      <w:r>
        <w:rPr>
          <w:rFonts w:eastAsiaTheme="minorEastAsia" w:hint="eastAsia"/>
          <w:bCs/>
          <w:lang w:val="en-US" w:eastAsia="zh-CN" w:bidi="ar"/>
        </w:rPr>
        <w:t>：</w:t>
      </w:r>
    </w:p>
    <w:p w14:paraId="5F7FBC31" w14:textId="691E3A07" w:rsidR="00926CDA" w:rsidRPr="00A9231A" w:rsidRDefault="001B1FD4" w:rsidP="00B04319">
      <w:pPr>
        <w:numPr>
          <w:ilvl w:val="1"/>
          <w:numId w:val="9"/>
        </w:numPr>
        <w:spacing w:beforeLines="50" w:before="120" w:after="0"/>
        <w:rPr>
          <w:bCs/>
          <w:lang w:val="en-US"/>
        </w:rPr>
      </w:pPr>
      <w:r>
        <w:rPr>
          <w:rFonts w:eastAsiaTheme="minorEastAsia" w:hint="eastAsia"/>
          <w:bCs/>
          <w:lang w:val="en-US" w:eastAsia="zh-CN"/>
        </w:rPr>
        <w:t xml:space="preserve">UE RF requirements. </w:t>
      </w:r>
      <w:r>
        <w:rPr>
          <w:rFonts w:eastAsiaTheme="minorEastAsia"/>
          <w:bCs/>
          <w:lang w:val="en-US" w:eastAsia="zh-CN"/>
        </w:rPr>
        <w:t>I</w:t>
      </w:r>
      <w:r>
        <w:rPr>
          <w:rFonts w:eastAsiaTheme="minorEastAsia" w:hint="eastAsia"/>
          <w:bCs/>
          <w:lang w:val="en-US" w:eastAsia="zh-CN"/>
        </w:rPr>
        <w:t xml:space="preserve">ncluding TR editing. </w:t>
      </w:r>
      <w:r>
        <w:rPr>
          <w:rFonts w:eastAsiaTheme="minorEastAsia"/>
          <w:bCs/>
          <w:lang w:val="en-US" w:eastAsia="zh-CN"/>
        </w:rPr>
        <w:t>A</w:t>
      </w:r>
      <w:r>
        <w:rPr>
          <w:rFonts w:eastAsiaTheme="minorEastAsia" w:hint="eastAsia"/>
          <w:bCs/>
          <w:lang w:val="en-US" w:eastAsia="zh-CN"/>
        </w:rPr>
        <w:t xml:space="preserve">t least </w:t>
      </w:r>
      <w:r>
        <w:rPr>
          <w:rFonts w:eastAsiaTheme="minorEastAsia"/>
          <w:bCs/>
          <w:lang w:val="en-US" w:eastAsia="zh-CN"/>
        </w:rPr>
        <w:t>the</w:t>
      </w:r>
      <w:r>
        <w:rPr>
          <w:rFonts w:eastAsiaTheme="minorEastAsia" w:hint="eastAsia"/>
          <w:bCs/>
          <w:lang w:val="en-US" w:eastAsia="zh-CN"/>
        </w:rPr>
        <w:t xml:space="preserve"> following aspects:</w:t>
      </w:r>
    </w:p>
    <w:p w14:paraId="47A515E7" w14:textId="50449D5C"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R</w:t>
      </w:r>
      <w:r w:rsidRPr="002B44CA">
        <w:rPr>
          <w:rFonts w:eastAsia="MS Mincho"/>
          <w:sz w:val="18"/>
          <w:lang w:eastAsia="zh-CN"/>
        </w:rPr>
        <w:t>EFSENS</w:t>
      </w:r>
    </w:p>
    <w:p w14:paraId="7355B985" w14:textId="38B835C0"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M</w:t>
      </w:r>
      <w:r w:rsidRPr="002B44CA">
        <w:rPr>
          <w:rFonts w:eastAsia="MS Mincho"/>
          <w:sz w:val="18"/>
          <w:lang w:eastAsia="zh-CN"/>
        </w:rPr>
        <w:t>aximum input level</w:t>
      </w:r>
    </w:p>
    <w:p w14:paraId="0DF2DD5F" w14:textId="0C06E0D4"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A</w:t>
      </w:r>
      <w:r w:rsidRPr="002B44CA">
        <w:rPr>
          <w:rFonts w:eastAsia="MS Mincho"/>
          <w:sz w:val="18"/>
          <w:lang w:eastAsia="zh-CN"/>
        </w:rPr>
        <w:t>CS</w:t>
      </w:r>
    </w:p>
    <w:p w14:paraId="7EEBE9A5" w14:textId="7B1A136D" w:rsidR="00A9231A" w:rsidRPr="00A9231A" w:rsidRDefault="00A9231A" w:rsidP="00B04319">
      <w:pPr>
        <w:numPr>
          <w:ilvl w:val="2"/>
          <w:numId w:val="9"/>
        </w:numPr>
        <w:spacing w:after="0"/>
        <w:ind w:left="2154" w:hanging="357"/>
        <w:rPr>
          <w:bCs/>
          <w:lang w:val="en-US"/>
        </w:rPr>
      </w:pPr>
      <w:r w:rsidRPr="002B44CA">
        <w:rPr>
          <w:rFonts w:eastAsia="MS Mincho" w:hint="eastAsia"/>
          <w:sz w:val="18"/>
          <w:lang w:eastAsia="zh-CN"/>
        </w:rPr>
        <w:t>A</w:t>
      </w:r>
      <w:r w:rsidRPr="002B44CA">
        <w:rPr>
          <w:rFonts w:eastAsia="MS Mincho"/>
          <w:sz w:val="18"/>
          <w:lang w:eastAsia="zh-CN"/>
        </w:rPr>
        <w:t>SCS</w:t>
      </w:r>
    </w:p>
    <w:p w14:paraId="3268474B" w14:textId="09D67E55"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In-band blocking</w:t>
      </w:r>
    </w:p>
    <w:p w14:paraId="04B93BC1" w14:textId="2A5AEC84"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Out-of-band blocking</w:t>
      </w:r>
    </w:p>
    <w:p w14:paraId="7D305240" w14:textId="057F5E17"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Narrow band blocking</w:t>
      </w:r>
    </w:p>
    <w:p w14:paraId="02495D38" w14:textId="49CE13CB"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Spurious response</w:t>
      </w:r>
    </w:p>
    <w:p w14:paraId="01DA3C06" w14:textId="31C43709" w:rsidR="00A9231A" w:rsidRPr="00A9231A" w:rsidRDefault="00A9231A" w:rsidP="00B04319">
      <w:pPr>
        <w:numPr>
          <w:ilvl w:val="2"/>
          <w:numId w:val="9"/>
        </w:numPr>
        <w:spacing w:after="0"/>
        <w:ind w:left="2154" w:hanging="357"/>
        <w:rPr>
          <w:bCs/>
          <w:lang w:val="en-US"/>
        </w:rPr>
      </w:pPr>
      <w:r w:rsidRPr="002B44CA">
        <w:rPr>
          <w:rFonts w:eastAsia="MS Mincho"/>
          <w:sz w:val="18"/>
          <w:lang w:eastAsia="zh-CN"/>
        </w:rPr>
        <w:t>Wide band Intermodulation</w:t>
      </w:r>
    </w:p>
    <w:p w14:paraId="4F8010F6" w14:textId="7F178C26" w:rsidR="00A9231A" w:rsidRPr="001B1FD4" w:rsidRDefault="00A9231A" w:rsidP="00B04319">
      <w:pPr>
        <w:numPr>
          <w:ilvl w:val="2"/>
          <w:numId w:val="9"/>
        </w:numPr>
        <w:spacing w:after="0"/>
        <w:ind w:left="2154" w:hanging="357"/>
        <w:rPr>
          <w:bCs/>
          <w:lang w:val="en-US"/>
        </w:rPr>
      </w:pPr>
      <w:r w:rsidRPr="002B44CA">
        <w:rPr>
          <w:rFonts w:eastAsia="MS Mincho"/>
          <w:sz w:val="18"/>
          <w:lang w:eastAsia="zh-CN"/>
        </w:rPr>
        <w:t>Spurious emissions</w:t>
      </w:r>
    </w:p>
    <w:p w14:paraId="426386A2" w14:textId="479DB3D7" w:rsidR="00926CDA" w:rsidRPr="001B1FD4" w:rsidRDefault="001B1FD4" w:rsidP="00B04319">
      <w:pPr>
        <w:numPr>
          <w:ilvl w:val="1"/>
          <w:numId w:val="9"/>
        </w:numPr>
        <w:tabs>
          <w:tab w:val="left" w:pos="1440"/>
        </w:tabs>
        <w:spacing w:beforeLines="50" w:before="120" w:after="0"/>
        <w:ind w:hanging="357"/>
        <w:rPr>
          <w:bCs/>
          <w:lang w:val="en-US" w:eastAsia="zh-CN" w:bidi="ar"/>
        </w:rPr>
      </w:pPr>
      <w:r>
        <w:rPr>
          <w:rFonts w:eastAsiaTheme="minorEastAsia" w:hint="eastAsia"/>
          <w:bCs/>
          <w:lang w:eastAsia="zh-CN"/>
        </w:rPr>
        <w:t>BS RF requirements</w:t>
      </w:r>
      <w:r w:rsidR="00926CDA" w:rsidRPr="00576F41">
        <w:t>.</w:t>
      </w:r>
    </w:p>
    <w:p w14:paraId="7F30BEBA" w14:textId="77777777" w:rsidR="00926CDA" w:rsidRDefault="00926CDA" w:rsidP="00B04319">
      <w:pPr>
        <w:numPr>
          <w:ilvl w:val="0"/>
          <w:numId w:val="9"/>
        </w:numPr>
        <w:tabs>
          <w:tab w:val="left" w:pos="720"/>
        </w:tabs>
        <w:spacing w:beforeLines="50" w:before="120" w:after="0"/>
        <w:ind w:hanging="357"/>
        <w:rPr>
          <w:bCs/>
          <w:lang w:val="en-US"/>
        </w:rPr>
      </w:pPr>
      <w:r>
        <w:rPr>
          <w:rFonts w:eastAsiaTheme="minorEastAsia" w:hint="eastAsia"/>
          <w:bCs/>
          <w:lang w:val="en-US" w:eastAsia="zh-CN" w:bidi="ar"/>
        </w:rPr>
        <w:t>Demod</w:t>
      </w:r>
      <w:r>
        <w:rPr>
          <w:rFonts w:eastAsiaTheme="minorEastAsia" w:hint="eastAsia"/>
          <w:bCs/>
          <w:lang w:val="en-US" w:eastAsia="zh-CN" w:bidi="ar"/>
        </w:rPr>
        <w:t>：</w:t>
      </w:r>
    </w:p>
    <w:p w14:paraId="448D5F5A" w14:textId="73BB3F15" w:rsidR="00A26D8B" w:rsidRPr="00926CDA" w:rsidRDefault="00926CDA" w:rsidP="00B04319">
      <w:pPr>
        <w:numPr>
          <w:ilvl w:val="1"/>
          <w:numId w:val="9"/>
        </w:numPr>
        <w:tabs>
          <w:tab w:val="left" w:pos="1440"/>
        </w:tabs>
        <w:spacing w:beforeLines="50" w:before="120" w:after="0"/>
        <w:ind w:hanging="357"/>
        <w:rPr>
          <w:bCs/>
          <w:lang w:val="en-US" w:eastAsia="zh-CN" w:bidi="ar"/>
        </w:rPr>
      </w:pPr>
      <w:r>
        <w:rPr>
          <w:rFonts w:eastAsiaTheme="minorEastAsia" w:hint="eastAsia"/>
          <w:bCs/>
          <w:lang w:val="en-US" w:eastAsia="zh-CN" w:bidi="ar"/>
        </w:rPr>
        <w:t>Not started</w:t>
      </w:r>
    </w:p>
    <w:p w14:paraId="222DBB53" w14:textId="77777777" w:rsidR="006D5CFD" w:rsidRDefault="00E059FA">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4F782669" w14:textId="77777777" w:rsidR="006D5CFD" w:rsidRDefault="00E059FA">
      <w:pPr>
        <w:pStyle w:val="4"/>
        <w:rPr>
          <w:lang w:eastAsia="ja-JP"/>
        </w:rPr>
      </w:pPr>
      <w:r>
        <w:rPr>
          <w:lang w:eastAsia="ja-JP"/>
        </w:rPr>
        <w:t>2.5.1</w:t>
      </w:r>
      <w:r>
        <w:rPr>
          <w:lang w:eastAsia="ja-JP"/>
        </w:rPr>
        <w:tab/>
        <w:t>Agreements</w:t>
      </w:r>
    </w:p>
    <w:p w14:paraId="4F665A04" w14:textId="77777777" w:rsidR="006D5CFD" w:rsidRDefault="00E059FA">
      <w:pPr>
        <w:pStyle w:val="4"/>
        <w:rPr>
          <w:lang w:eastAsia="ja-JP"/>
        </w:rPr>
      </w:pPr>
      <w:r>
        <w:rPr>
          <w:lang w:eastAsia="ja-JP"/>
        </w:rPr>
        <w:t>2.5.2</w:t>
      </w:r>
      <w:r>
        <w:rPr>
          <w:lang w:eastAsia="ja-JP"/>
        </w:rPr>
        <w:tab/>
        <w:t>Remaining Open issues</w:t>
      </w:r>
    </w:p>
    <w:p w14:paraId="24983D6C" w14:textId="77777777" w:rsidR="006D5CFD" w:rsidRDefault="00E059FA">
      <w:pPr>
        <w:pStyle w:val="4"/>
        <w:rPr>
          <w:lang w:eastAsia="ja-JP"/>
        </w:rPr>
      </w:pPr>
      <w:r>
        <w:rPr>
          <w:lang w:eastAsia="ja-JP"/>
        </w:rPr>
        <w:t>2.5.3</w:t>
      </w:r>
      <w:r>
        <w:rPr>
          <w:lang w:eastAsia="ja-JP"/>
        </w:rPr>
        <w:tab/>
        <w:t>Remaining Open issues with cross-WG dependencies</w:t>
      </w:r>
    </w:p>
    <w:p w14:paraId="7F791645" w14:textId="77777777" w:rsidR="006D5CFD" w:rsidRDefault="00E059FA">
      <w:pPr>
        <w:pStyle w:val="2"/>
        <w:rPr>
          <w:lang w:eastAsia="ja-JP"/>
        </w:rPr>
      </w:pPr>
      <w:r>
        <w:rPr>
          <w:lang w:eastAsia="ja-JP"/>
        </w:rPr>
        <w:t>2.6</w:t>
      </w:r>
      <w:r>
        <w:rPr>
          <w:lang w:eastAsia="ja-JP"/>
        </w:rPr>
        <w:tab/>
      </w:r>
      <w:r>
        <w:rPr>
          <w:rFonts w:hint="eastAsia"/>
          <w:lang w:eastAsia="ja-JP"/>
        </w:rPr>
        <w:t>RAN6</w:t>
      </w:r>
    </w:p>
    <w:p w14:paraId="6358648D" w14:textId="77777777" w:rsidR="006D5CFD" w:rsidRDefault="00E059FA">
      <w:pPr>
        <w:pStyle w:val="4"/>
        <w:rPr>
          <w:lang w:eastAsia="ja-JP"/>
        </w:rPr>
      </w:pPr>
      <w:r>
        <w:rPr>
          <w:lang w:eastAsia="ja-JP"/>
        </w:rPr>
        <w:t>2.6.1</w:t>
      </w:r>
      <w:r>
        <w:rPr>
          <w:lang w:eastAsia="ja-JP"/>
        </w:rPr>
        <w:tab/>
        <w:t>Agreements</w:t>
      </w:r>
    </w:p>
    <w:p w14:paraId="51166F6E" w14:textId="77777777" w:rsidR="006D5CFD" w:rsidRDefault="00E059FA">
      <w:pPr>
        <w:pStyle w:val="4"/>
        <w:rPr>
          <w:rFonts w:cs="Arial"/>
          <w:lang w:eastAsia="ja-JP"/>
        </w:rPr>
      </w:pPr>
      <w:r>
        <w:rPr>
          <w:lang w:eastAsia="ja-JP"/>
        </w:rPr>
        <w:t>2.6.2</w:t>
      </w:r>
      <w:r>
        <w:rPr>
          <w:lang w:eastAsia="ja-JP"/>
        </w:rPr>
        <w:tab/>
        <w:t>Remaining Open issues</w:t>
      </w:r>
    </w:p>
    <w:p w14:paraId="64BDB29D" w14:textId="77777777" w:rsidR="006D5CFD" w:rsidRDefault="00E059FA">
      <w:pPr>
        <w:pStyle w:val="2"/>
      </w:pPr>
      <w:r>
        <w:t>3.</w:t>
      </w:r>
      <w:r>
        <w:tab/>
        <w:t>Detailed progress in SA/CT WGs since last TSG meeting (for all involved WGs)</w:t>
      </w:r>
    </w:p>
    <w:p w14:paraId="5C7A2134" w14:textId="77777777"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4589E82" w14:textId="77777777" w:rsidR="006D5CFD" w:rsidRDefault="00E059FA">
      <w:pPr>
        <w:pStyle w:val="2"/>
        <w:rPr>
          <w:lang w:eastAsia="ja-JP"/>
        </w:rPr>
      </w:pPr>
      <w:r>
        <w:rPr>
          <w:lang w:eastAsia="ja-JP"/>
        </w:rPr>
        <w:t>3.1</w:t>
      </w:r>
      <w:r>
        <w:rPr>
          <w:lang w:eastAsia="ja-JP"/>
        </w:rPr>
        <w:tab/>
        <w:t>SAx/CTs</w:t>
      </w:r>
    </w:p>
    <w:p w14:paraId="66C5BA2A" w14:textId="77777777" w:rsidR="006D5CFD" w:rsidRDefault="00E059FA">
      <w:pPr>
        <w:pStyle w:val="4"/>
        <w:rPr>
          <w:lang w:eastAsia="ja-JP"/>
        </w:rPr>
      </w:pPr>
      <w:r>
        <w:rPr>
          <w:lang w:eastAsia="ja-JP"/>
        </w:rPr>
        <w:t>3.1.1</w:t>
      </w:r>
      <w:r>
        <w:rPr>
          <w:lang w:eastAsia="ja-JP"/>
        </w:rPr>
        <w:tab/>
        <w:t>Agreements with cross-TSG impacts</w:t>
      </w:r>
    </w:p>
    <w:p w14:paraId="4A83CE66" w14:textId="77777777" w:rsidR="006D5CFD" w:rsidRDefault="00E059FA">
      <w:pPr>
        <w:pStyle w:val="4"/>
        <w:rPr>
          <w:lang w:eastAsia="ja-JP"/>
        </w:rPr>
      </w:pPr>
      <w:r>
        <w:rPr>
          <w:lang w:eastAsia="ja-JP"/>
        </w:rPr>
        <w:t>3.1.2</w:t>
      </w:r>
      <w:r>
        <w:rPr>
          <w:lang w:eastAsia="ja-JP"/>
        </w:rPr>
        <w:tab/>
        <w:t>Remaining Open issues with cross-TSG impacts</w:t>
      </w:r>
    </w:p>
    <w:p w14:paraId="3D920389" w14:textId="77777777"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59E6880" w14:textId="77777777" w:rsidR="006D5CFD" w:rsidRDefault="00E059FA">
      <w:pPr>
        <w:pStyle w:val="2"/>
      </w:pPr>
      <w:r>
        <w:t>4.</w:t>
      </w:r>
      <w:r>
        <w:tab/>
        <w:t>References</w:t>
      </w:r>
    </w:p>
    <w:p w14:paraId="491BC626" w14:textId="77777777" w:rsidR="006D5CFD" w:rsidRDefault="00E059FA">
      <w:pPr>
        <w:pStyle w:val="NO"/>
        <w:rPr>
          <w:rFonts w:ascii="Arial" w:eastAsiaTheme="minorEastAsia" w:hAnsi="Arial" w:cs="Arial"/>
          <w:iCs/>
          <w:color w:val="FF0000"/>
          <w:lang w:eastAsia="zh-CN"/>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4CD4704" w14:textId="16EA84A3" w:rsidR="00C75F67" w:rsidRPr="00A47C5E" w:rsidRDefault="00E47AF4" w:rsidP="00A47C5E">
      <w:pPr>
        <w:outlineLvl w:val="2"/>
        <w:rPr>
          <w:rFonts w:ascii="Times" w:eastAsiaTheme="minorEastAsia" w:hAnsi="Times"/>
          <w:b/>
          <w:sz w:val="24"/>
          <w:u w:val="single"/>
          <w:lang w:eastAsia="zh-CN"/>
        </w:rPr>
      </w:pPr>
      <w:r w:rsidRPr="00E47AF4">
        <w:rPr>
          <w:rFonts w:ascii="Times" w:eastAsiaTheme="minorEastAsia" w:hAnsi="Times" w:hint="eastAsia"/>
          <w:b/>
          <w:sz w:val="24"/>
          <w:u w:val="single"/>
          <w:lang w:eastAsia="zh-CN"/>
        </w:rPr>
        <w:t>R</w:t>
      </w:r>
      <w:r w:rsidRPr="00E47AF4">
        <w:rPr>
          <w:rFonts w:ascii="Times" w:eastAsiaTheme="minorEastAsia" w:hAnsi="Times"/>
          <w:b/>
          <w:sz w:val="24"/>
          <w:u w:val="single"/>
          <w:lang w:eastAsia="zh-CN"/>
        </w:rPr>
        <w:t>AN1#</w:t>
      </w:r>
      <w:r w:rsidR="009A3E69">
        <w:rPr>
          <w:rFonts w:ascii="Times" w:eastAsiaTheme="minorEastAsia" w:hAnsi="Times"/>
          <w:b/>
          <w:sz w:val="24"/>
          <w:u w:val="single"/>
          <w:lang w:eastAsia="zh-CN"/>
        </w:rPr>
        <w:t>120</w:t>
      </w:r>
    </w:p>
    <w:p w14:paraId="7D872036" w14:textId="32D6B5B9"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R1-2500048</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FUTUREWEI</w:t>
      </w:r>
    </w:p>
    <w:p w14:paraId="43EBB2F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R1-2500063</w:t>
      </w:r>
      <w:r w:rsidRPr="009A3E69">
        <w:rPr>
          <w:rFonts w:ascii="Times New Roman" w:hAnsi="Times New Roman"/>
          <w:sz w:val="18"/>
          <w:szCs w:val="18"/>
          <w:lang w:eastAsia="x-none"/>
        </w:rPr>
        <w:tab/>
        <w:t xml:space="preserve">Discussion on LP-WUS and LP-SS Design </w:t>
      </w:r>
      <w:r w:rsidRPr="009A3E69">
        <w:rPr>
          <w:rFonts w:ascii="Times New Roman" w:hAnsi="Times New Roman"/>
          <w:sz w:val="18"/>
          <w:szCs w:val="18"/>
          <w:lang w:eastAsia="x-none"/>
        </w:rPr>
        <w:tab/>
        <w:t>TCL</w:t>
      </w:r>
    </w:p>
    <w:p w14:paraId="443CED84"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R1-2500073</w:t>
      </w:r>
      <w:r w:rsidRPr="009A3E69">
        <w:rPr>
          <w:rFonts w:ascii="Times New Roman" w:hAnsi="Times New Roman"/>
          <w:sz w:val="18"/>
          <w:szCs w:val="18"/>
          <w:lang w:eastAsia="x-none"/>
        </w:rPr>
        <w:tab/>
        <w:t>Signal Design of LP-WUS and LP-SS</w:t>
      </w:r>
      <w:r w:rsidRPr="009A3E69">
        <w:rPr>
          <w:rFonts w:ascii="Times New Roman" w:hAnsi="Times New Roman"/>
          <w:sz w:val="18"/>
          <w:szCs w:val="18"/>
          <w:lang w:eastAsia="x-none"/>
        </w:rPr>
        <w:tab/>
        <w:t>Huawei, HiSilicon</w:t>
      </w:r>
    </w:p>
    <w:p w14:paraId="7070C79A"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R1-2500131</w:t>
      </w:r>
      <w:r w:rsidRPr="009A3E69">
        <w:rPr>
          <w:rFonts w:ascii="Times New Roman" w:hAnsi="Times New Roman"/>
          <w:sz w:val="18"/>
          <w:szCs w:val="18"/>
          <w:lang w:eastAsia="x-none"/>
        </w:rPr>
        <w:tab/>
        <w:t>Discussion on LP-WUS design</w:t>
      </w:r>
      <w:r w:rsidRPr="009A3E69">
        <w:rPr>
          <w:rFonts w:ascii="Times New Roman" w:hAnsi="Times New Roman"/>
          <w:sz w:val="18"/>
          <w:szCs w:val="18"/>
          <w:lang w:eastAsia="x-none"/>
        </w:rPr>
        <w:tab/>
        <w:t>ZTE Corporation, Sanechips</w:t>
      </w:r>
    </w:p>
    <w:p w14:paraId="31A6594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R1-2500176</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Spreadtrum, UNISOC</w:t>
      </w:r>
    </w:p>
    <w:p w14:paraId="55BCD0A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R1-2500231</w:t>
      </w:r>
      <w:r w:rsidRPr="009A3E69">
        <w:rPr>
          <w:rFonts w:ascii="Times New Roman" w:hAnsi="Times New Roman"/>
          <w:sz w:val="18"/>
          <w:szCs w:val="18"/>
          <w:lang w:eastAsia="x-none"/>
        </w:rPr>
        <w:tab/>
        <w:t>Design of LP-WUS and LP-SS</w:t>
      </w:r>
      <w:r w:rsidRPr="009A3E69">
        <w:rPr>
          <w:rFonts w:ascii="Times New Roman" w:hAnsi="Times New Roman"/>
          <w:sz w:val="18"/>
          <w:szCs w:val="18"/>
          <w:lang w:eastAsia="x-none"/>
        </w:rPr>
        <w:tab/>
        <w:t>CATT</w:t>
      </w:r>
    </w:p>
    <w:p w14:paraId="479CEC1C"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R1-2500294</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CMCC</w:t>
      </w:r>
    </w:p>
    <w:p w14:paraId="6A1AC16A"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R1-2500357</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vivo</w:t>
      </w:r>
    </w:p>
    <w:p w14:paraId="1F7AF825"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R1-2500437</w:t>
      </w:r>
      <w:r w:rsidRPr="009A3E69">
        <w:rPr>
          <w:rFonts w:ascii="Times New Roman" w:hAnsi="Times New Roman"/>
          <w:sz w:val="18"/>
          <w:szCs w:val="18"/>
          <w:lang w:eastAsia="x-none"/>
        </w:rPr>
        <w:tab/>
        <w:t>Signal design for LP-WUS and LP-SS</w:t>
      </w:r>
      <w:r w:rsidRPr="009A3E69">
        <w:rPr>
          <w:rFonts w:ascii="Times New Roman" w:hAnsi="Times New Roman"/>
          <w:sz w:val="18"/>
          <w:szCs w:val="18"/>
          <w:lang w:eastAsia="x-none"/>
        </w:rPr>
        <w:tab/>
        <w:t>OPPO</w:t>
      </w:r>
    </w:p>
    <w:p w14:paraId="4B8E67DA"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R1-2500491</w:t>
      </w:r>
      <w:r w:rsidRPr="009A3E69">
        <w:rPr>
          <w:rFonts w:ascii="Times New Roman" w:hAnsi="Times New Roman"/>
          <w:sz w:val="18"/>
          <w:szCs w:val="18"/>
          <w:lang w:eastAsia="x-none"/>
        </w:rPr>
        <w:tab/>
        <w:t>Discussion on the LP-WUS and LP-SS design</w:t>
      </w:r>
      <w:r w:rsidRPr="009A3E69">
        <w:rPr>
          <w:rFonts w:ascii="Times New Roman" w:hAnsi="Times New Roman"/>
          <w:sz w:val="18"/>
          <w:szCs w:val="18"/>
          <w:lang w:eastAsia="x-none"/>
        </w:rPr>
        <w:tab/>
        <w:t>Panasonic</w:t>
      </w:r>
    </w:p>
    <w:p w14:paraId="3132E9D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R1-2500496</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EURECOM</w:t>
      </w:r>
    </w:p>
    <w:p w14:paraId="0940C5A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R1-2500530</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InterDigital, Inc.</w:t>
      </w:r>
    </w:p>
    <w:p w14:paraId="14EC5405"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R1-2500573</w:t>
      </w:r>
      <w:r w:rsidRPr="009A3E69">
        <w:rPr>
          <w:rFonts w:ascii="Times New Roman" w:hAnsi="Times New Roman"/>
          <w:sz w:val="18"/>
          <w:szCs w:val="18"/>
          <w:lang w:eastAsia="x-none"/>
        </w:rPr>
        <w:tab/>
        <w:t>LP-WUS and LP-SS design</w:t>
      </w:r>
      <w:r w:rsidRPr="009A3E69">
        <w:rPr>
          <w:rFonts w:ascii="Times New Roman" w:hAnsi="Times New Roman"/>
          <w:sz w:val="18"/>
          <w:szCs w:val="18"/>
          <w:lang w:eastAsia="x-none"/>
        </w:rPr>
        <w:tab/>
        <w:t>Nokia</w:t>
      </w:r>
    </w:p>
    <w:p w14:paraId="495FF2F2"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R1-2500602</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NEC</w:t>
      </w:r>
    </w:p>
    <w:p w14:paraId="00F8116C"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R1-2500656</w:t>
      </w:r>
      <w:r w:rsidRPr="009A3E69">
        <w:rPr>
          <w:rFonts w:ascii="Times New Roman" w:hAnsi="Times New Roman"/>
          <w:sz w:val="18"/>
          <w:szCs w:val="18"/>
          <w:lang w:eastAsia="x-none"/>
        </w:rPr>
        <w:tab/>
        <w:t>LP-WUS and LP-SS design</w:t>
      </w:r>
      <w:r w:rsidRPr="009A3E69">
        <w:rPr>
          <w:rFonts w:ascii="Times New Roman" w:hAnsi="Times New Roman"/>
          <w:sz w:val="18"/>
          <w:szCs w:val="18"/>
          <w:lang w:eastAsia="x-none"/>
        </w:rPr>
        <w:tab/>
        <w:t>Sony</w:t>
      </w:r>
    </w:p>
    <w:p w14:paraId="47C1181A"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R1-2500739</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Xiaomi</w:t>
      </w:r>
    </w:p>
    <w:p w14:paraId="55C67C4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R1-2500788</w:t>
      </w:r>
      <w:r w:rsidRPr="009A3E69">
        <w:rPr>
          <w:rFonts w:ascii="Times New Roman" w:hAnsi="Times New Roman"/>
          <w:sz w:val="18"/>
          <w:szCs w:val="18"/>
          <w:lang w:eastAsia="x-none"/>
        </w:rPr>
        <w:tab/>
        <w:t>LP-WUS and LP-SS design</w:t>
      </w:r>
      <w:r w:rsidRPr="009A3E69">
        <w:rPr>
          <w:rFonts w:ascii="Times New Roman" w:hAnsi="Times New Roman"/>
          <w:sz w:val="18"/>
          <w:szCs w:val="18"/>
          <w:lang w:eastAsia="x-none"/>
        </w:rPr>
        <w:tab/>
        <w:t>Apple</w:t>
      </w:r>
    </w:p>
    <w:p w14:paraId="3A9B9FF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R1-2500857</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Samsung</w:t>
      </w:r>
    </w:p>
    <w:p w14:paraId="7F559D1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R1-2500956</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LG Electronics</w:t>
      </w:r>
    </w:p>
    <w:p w14:paraId="1277DEE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R1-2501023</w:t>
      </w:r>
      <w:r w:rsidRPr="009A3E69">
        <w:rPr>
          <w:rFonts w:ascii="Times New Roman" w:hAnsi="Times New Roman"/>
          <w:sz w:val="18"/>
          <w:szCs w:val="18"/>
          <w:lang w:eastAsia="x-none"/>
        </w:rPr>
        <w:tab/>
        <w:t>LP-WUS and LP-SS design</w:t>
      </w:r>
      <w:r w:rsidRPr="009A3E69">
        <w:rPr>
          <w:rFonts w:ascii="Times New Roman" w:hAnsi="Times New Roman"/>
          <w:sz w:val="18"/>
          <w:szCs w:val="18"/>
          <w:lang w:eastAsia="x-none"/>
        </w:rPr>
        <w:tab/>
        <w:t>MediaTek Inc.</w:t>
      </w:r>
    </w:p>
    <w:p w14:paraId="1BAE5D0B"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R1-2501096</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Sharp</w:t>
      </w:r>
    </w:p>
    <w:p w14:paraId="0B3439C7"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R1-2501100</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Lenovo</w:t>
      </w:r>
    </w:p>
    <w:p w14:paraId="6D994568"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R1-2501113</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HONOR</w:t>
      </w:r>
    </w:p>
    <w:p w14:paraId="2C0896E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R1-2501163</w:t>
      </w:r>
      <w:r w:rsidRPr="009A3E69">
        <w:rPr>
          <w:rFonts w:ascii="Times New Roman" w:hAnsi="Times New Roman"/>
          <w:sz w:val="18"/>
          <w:szCs w:val="18"/>
          <w:lang w:eastAsia="x-none"/>
        </w:rPr>
        <w:tab/>
        <w:t>LP-WUS and LP-SS design</w:t>
      </w:r>
      <w:r w:rsidRPr="009A3E69">
        <w:rPr>
          <w:rFonts w:ascii="Times New Roman" w:hAnsi="Times New Roman"/>
          <w:sz w:val="18"/>
          <w:szCs w:val="18"/>
          <w:lang w:eastAsia="x-none"/>
        </w:rPr>
        <w:tab/>
        <w:t>Qualcomm Incorporated</w:t>
      </w:r>
    </w:p>
    <w:p w14:paraId="6090DF06"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R1-2501209</w:t>
      </w:r>
      <w:r w:rsidRPr="009A3E69">
        <w:rPr>
          <w:rFonts w:ascii="Times New Roman" w:hAnsi="Times New Roman"/>
          <w:sz w:val="18"/>
          <w:szCs w:val="18"/>
          <w:lang w:eastAsia="x-none"/>
        </w:rPr>
        <w:tab/>
        <w:t>Discussion on LP-WUS and LP-SS design</w:t>
      </w:r>
      <w:r w:rsidRPr="009A3E69">
        <w:rPr>
          <w:rFonts w:ascii="Times New Roman" w:hAnsi="Times New Roman"/>
          <w:sz w:val="18"/>
          <w:szCs w:val="18"/>
          <w:lang w:eastAsia="x-none"/>
        </w:rPr>
        <w:tab/>
        <w:t>NTT DOCOMO, INC.</w:t>
      </w:r>
    </w:p>
    <w:p w14:paraId="11C9A28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R1-2501254</w:t>
      </w:r>
      <w:r w:rsidRPr="009A3E69">
        <w:rPr>
          <w:rFonts w:ascii="Times New Roman" w:hAnsi="Times New Roman"/>
          <w:sz w:val="18"/>
          <w:szCs w:val="18"/>
          <w:lang w:eastAsia="x-none"/>
        </w:rPr>
        <w:tab/>
        <w:t>LP-WUS and LP-SS design</w:t>
      </w:r>
      <w:r w:rsidRPr="009A3E69">
        <w:rPr>
          <w:rFonts w:ascii="Times New Roman" w:hAnsi="Times New Roman"/>
          <w:sz w:val="18"/>
          <w:szCs w:val="18"/>
          <w:lang w:eastAsia="x-none"/>
        </w:rPr>
        <w:tab/>
        <w:t>Ericsson</w:t>
      </w:r>
    </w:p>
    <w:p w14:paraId="021F7492" w14:textId="209179DD" w:rsidR="009F7AEB"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R1-2501294</w:t>
      </w:r>
      <w:r w:rsidRPr="009A3E69">
        <w:rPr>
          <w:rFonts w:ascii="Times New Roman" w:hAnsi="Times New Roman"/>
          <w:sz w:val="18"/>
          <w:szCs w:val="18"/>
          <w:lang w:eastAsia="x-none"/>
        </w:rPr>
        <w:tab/>
        <w:t>On LP-WUS and LP-SS design</w:t>
      </w:r>
      <w:r w:rsidRPr="009A3E69">
        <w:rPr>
          <w:rFonts w:ascii="Times New Roman" w:hAnsi="Times New Roman"/>
          <w:sz w:val="18"/>
          <w:szCs w:val="18"/>
          <w:lang w:eastAsia="x-none"/>
        </w:rPr>
        <w:tab/>
        <w:t>Nordic Semiconductor ASA</w:t>
      </w:r>
    </w:p>
    <w:p w14:paraId="7D63E52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R1-2501424</w:t>
      </w:r>
      <w:r w:rsidRPr="009A3E69">
        <w:rPr>
          <w:rFonts w:ascii="Times New Roman" w:hAnsi="Times New Roman"/>
          <w:sz w:val="18"/>
          <w:szCs w:val="18"/>
          <w:lang w:eastAsia="x-none"/>
        </w:rPr>
        <w:tab/>
        <w:t>Summary #1 of discussions on LP-WUS and LP-SS design</w:t>
      </w:r>
      <w:r w:rsidRPr="009A3E69">
        <w:rPr>
          <w:rFonts w:ascii="Times New Roman" w:hAnsi="Times New Roman"/>
          <w:sz w:val="18"/>
          <w:szCs w:val="18"/>
          <w:lang w:eastAsia="x-none"/>
        </w:rPr>
        <w:tab/>
        <w:t>Moderator (vivo)</w:t>
      </w:r>
    </w:p>
    <w:p w14:paraId="07600026"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R1-2501425</w:t>
      </w:r>
      <w:r w:rsidRPr="009A3E69">
        <w:rPr>
          <w:rFonts w:ascii="Times New Roman" w:hAnsi="Times New Roman"/>
          <w:sz w:val="18"/>
          <w:szCs w:val="18"/>
          <w:lang w:eastAsia="x-none"/>
        </w:rPr>
        <w:tab/>
        <w:t>Summary #2 of discussions on LP-WUS and LP-SS design</w:t>
      </w:r>
      <w:r w:rsidRPr="009A3E69">
        <w:rPr>
          <w:rFonts w:ascii="Times New Roman" w:hAnsi="Times New Roman"/>
          <w:sz w:val="18"/>
          <w:szCs w:val="18"/>
          <w:lang w:eastAsia="x-none"/>
        </w:rPr>
        <w:tab/>
        <w:t>Moderator (vivo)</w:t>
      </w:r>
    </w:p>
    <w:p w14:paraId="266F47AD" w14:textId="0E2CF93B" w:rsidR="00197C2C"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R1-2501519</w:t>
      </w:r>
      <w:r w:rsidRPr="009A3E69">
        <w:rPr>
          <w:rFonts w:ascii="Times New Roman" w:hAnsi="Times New Roman"/>
          <w:sz w:val="18"/>
          <w:szCs w:val="18"/>
          <w:lang w:eastAsia="x-none"/>
        </w:rPr>
        <w:tab/>
        <w:t>Summary #3 of discussions on LP-WUS and LP-SS design</w:t>
      </w:r>
      <w:r w:rsidRPr="009A3E69">
        <w:rPr>
          <w:rFonts w:ascii="Times New Roman" w:hAnsi="Times New Roman"/>
          <w:sz w:val="18"/>
          <w:szCs w:val="18"/>
          <w:lang w:eastAsia="x-none"/>
        </w:rPr>
        <w:tab/>
        <w:t>Moderator (vivo)</w:t>
      </w:r>
    </w:p>
    <w:p w14:paraId="3F6A0D6A" w14:textId="6A7389CD"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R1-2501520</w:t>
      </w:r>
      <w:r w:rsidRPr="009A3E69">
        <w:rPr>
          <w:rFonts w:ascii="Times New Roman" w:hAnsi="Times New Roman"/>
          <w:sz w:val="18"/>
          <w:szCs w:val="18"/>
          <w:lang w:eastAsia="x-none"/>
        </w:rPr>
        <w:tab/>
        <w:t>Summary #4 of discussions on LP-WUS and LP-SS design</w:t>
      </w:r>
      <w:r w:rsidRPr="009A3E69">
        <w:rPr>
          <w:rFonts w:ascii="Times New Roman" w:hAnsi="Times New Roman"/>
          <w:sz w:val="18"/>
          <w:szCs w:val="18"/>
          <w:lang w:eastAsia="x-none"/>
        </w:rPr>
        <w:tab/>
        <w:t>Moderator (vivo)</w:t>
      </w:r>
    </w:p>
    <w:p w14:paraId="68DBDB9A"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lastRenderedPageBreak/>
        <w:t>R1-2501583</w:t>
      </w:r>
      <w:r w:rsidRPr="009A3E69">
        <w:rPr>
          <w:rFonts w:ascii="Times New Roman" w:hAnsi="Times New Roman"/>
          <w:sz w:val="18"/>
          <w:szCs w:val="18"/>
          <w:lang w:eastAsia="x-none"/>
        </w:rPr>
        <w:tab/>
        <w:t>Summary #5 of discussions on LP-WUS and LP-SS design</w:t>
      </w:r>
      <w:r w:rsidRPr="009A3E69">
        <w:rPr>
          <w:rFonts w:ascii="Times New Roman" w:hAnsi="Times New Roman"/>
          <w:sz w:val="18"/>
          <w:szCs w:val="18"/>
          <w:lang w:eastAsia="x-none"/>
        </w:rPr>
        <w:tab/>
        <w:t>Moderator (vivo)</w:t>
      </w:r>
    </w:p>
    <w:p w14:paraId="09BB913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R1-2500049</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FUTUREWEI</w:t>
      </w:r>
    </w:p>
    <w:p w14:paraId="7BBD895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R1-2500064</w:t>
      </w:r>
      <w:r w:rsidRPr="009A3E69">
        <w:rPr>
          <w:rFonts w:ascii="Times New Roman" w:hAnsi="Times New Roman"/>
          <w:sz w:val="18"/>
          <w:szCs w:val="18"/>
          <w:lang w:eastAsia="x-none"/>
        </w:rPr>
        <w:tab/>
        <w:t xml:space="preserve">Discussion on LP-WUS Operation in IDLE/INACTIVE state </w:t>
      </w:r>
      <w:r w:rsidRPr="009A3E69">
        <w:rPr>
          <w:rFonts w:ascii="Times New Roman" w:hAnsi="Times New Roman"/>
          <w:sz w:val="18"/>
          <w:szCs w:val="18"/>
          <w:lang w:eastAsia="x-none"/>
        </w:rPr>
        <w:tab/>
        <w:t>TCL</w:t>
      </w:r>
    </w:p>
    <w:p w14:paraId="314BDE6D"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R1-2500074</w:t>
      </w:r>
      <w:r w:rsidRPr="009A3E69">
        <w:rPr>
          <w:rFonts w:ascii="Times New Roman" w:hAnsi="Times New Roman"/>
          <w:sz w:val="18"/>
          <w:szCs w:val="18"/>
          <w:lang w:eastAsia="x-none"/>
        </w:rPr>
        <w:tab/>
        <w:t>Procedures and functionalities of LP-WUS in IDLE/INACTIVE mode</w:t>
      </w:r>
      <w:r w:rsidRPr="009A3E69">
        <w:rPr>
          <w:rFonts w:ascii="Times New Roman" w:hAnsi="Times New Roman"/>
          <w:sz w:val="18"/>
          <w:szCs w:val="18"/>
          <w:lang w:eastAsia="x-none"/>
        </w:rPr>
        <w:tab/>
        <w:t>Huawei, HiSilicon</w:t>
      </w:r>
    </w:p>
    <w:p w14:paraId="46A0B81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R1-2500132</w:t>
      </w:r>
      <w:r w:rsidRPr="009A3E69">
        <w:rPr>
          <w:rFonts w:ascii="Times New Roman" w:hAnsi="Times New Roman"/>
          <w:sz w:val="18"/>
          <w:szCs w:val="18"/>
          <w:lang w:eastAsia="x-none"/>
        </w:rPr>
        <w:tab/>
        <w:t>Discussion on LP-WUS operation in IDLE/INACTIVE mode</w:t>
      </w:r>
      <w:r w:rsidRPr="009A3E69">
        <w:rPr>
          <w:rFonts w:ascii="Times New Roman" w:hAnsi="Times New Roman"/>
          <w:sz w:val="18"/>
          <w:szCs w:val="18"/>
          <w:lang w:eastAsia="x-none"/>
        </w:rPr>
        <w:tab/>
        <w:t>ZTE Corporation, Sanechips</w:t>
      </w:r>
    </w:p>
    <w:p w14:paraId="1EC22E0F"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R1-2500177</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Spreadtrum, UNISOC</w:t>
      </w:r>
    </w:p>
    <w:p w14:paraId="1A6DACAD"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R1-2500232</w:t>
      </w:r>
      <w:r w:rsidRPr="009A3E69">
        <w:rPr>
          <w:rFonts w:ascii="Times New Roman" w:hAnsi="Times New Roman"/>
          <w:sz w:val="18"/>
          <w:szCs w:val="18"/>
          <w:lang w:eastAsia="x-none"/>
        </w:rPr>
        <w:tab/>
        <w:t>System design and procedure of LP-WUS operation for UE in IDLE/Inactive Modes</w:t>
      </w:r>
      <w:r w:rsidRPr="009A3E69">
        <w:rPr>
          <w:rFonts w:ascii="Times New Roman" w:hAnsi="Times New Roman"/>
          <w:sz w:val="18"/>
          <w:szCs w:val="18"/>
          <w:lang w:eastAsia="x-none"/>
        </w:rPr>
        <w:tab/>
        <w:t>CATT</w:t>
      </w:r>
    </w:p>
    <w:p w14:paraId="7C86174D"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R1-2500295</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CMCC</w:t>
      </w:r>
    </w:p>
    <w:p w14:paraId="3F38D67D"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R1-2500358</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vivo</w:t>
      </w:r>
    </w:p>
    <w:p w14:paraId="02895A72"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R1-2500438</w:t>
      </w:r>
      <w:r w:rsidRPr="009A3E69">
        <w:rPr>
          <w:rFonts w:ascii="Times New Roman" w:hAnsi="Times New Roman"/>
          <w:sz w:val="18"/>
          <w:szCs w:val="18"/>
          <w:lang w:eastAsia="x-none"/>
        </w:rPr>
        <w:tab/>
        <w:t>Further consideration on LP-WUS operation in RRC_IDLE/INACTIVE modes</w:t>
      </w:r>
      <w:r w:rsidRPr="009A3E69">
        <w:rPr>
          <w:rFonts w:ascii="Times New Roman" w:hAnsi="Times New Roman"/>
          <w:sz w:val="18"/>
          <w:szCs w:val="18"/>
          <w:lang w:eastAsia="x-none"/>
        </w:rPr>
        <w:tab/>
        <w:t>OPPO</w:t>
      </w:r>
    </w:p>
    <w:p w14:paraId="6A5F838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R1-2500492</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Panasonic</w:t>
      </w:r>
    </w:p>
    <w:p w14:paraId="6D44DFA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R1-2500531</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InterDigital, Inc.</w:t>
      </w:r>
    </w:p>
    <w:p w14:paraId="0644065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R1-2500574</w:t>
      </w:r>
      <w:r w:rsidRPr="009A3E69">
        <w:rPr>
          <w:rFonts w:ascii="Times New Roman" w:hAnsi="Times New Roman"/>
          <w:sz w:val="18"/>
          <w:szCs w:val="18"/>
          <w:lang w:eastAsia="x-none"/>
        </w:rPr>
        <w:tab/>
        <w:t>LP-WUS operation in IDLE/Inactive mode</w:t>
      </w:r>
      <w:r w:rsidRPr="009A3E69">
        <w:rPr>
          <w:rFonts w:ascii="Times New Roman" w:hAnsi="Times New Roman"/>
          <w:sz w:val="18"/>
          <w:szCs w:val="18"/>
          <w:lang w:eastAsia="x-none"/>
        </w:rPr>
        <w:tab/>
        <w:t>Nokia</w:t>
      </w:r>
    </w:p>
    <w:p w14:paraId="7AB341BD"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R1-2500603</w:t>
      </w:r>
      <w:r w:rsidRPr="009A3E69">
        <w:rPr>
          <w:rFonts w:ascii="Times New Roman" w:hAnsi="Times New Roman"/>
          <w:sz w:val="18"/>
          <w:szCs w:val="18"/>
          <w:lang w:eastAsia="x-none"/>
        </w:rPr>
        <w:tab/>
        <w:t>Discussion on LP-WUS operation in RRC IDLE/INACTIVE mode</w:t>
      </w:r>
      <w:r w:rsidRPr="009A3E69">
        <w:rPr>
          <w:rFonts w:ascii="Times New Roman" w:hAnsi="Times New Roman"/>
          <w:sz w:val="18"/>
          <w:szCs w:val="18"/>
          <w:lang w:eastAsia="x-none"/>
        </w:rPr>
        <w:tab/>
        <w:t>NEC</w:t>
      </w:r>
    </w:p>
    <w:p w14:paraId="49EDFA94"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R1-2500657</w:t>
      </w:r>
      <w:r w:rsidRPr="009A3E69">
        <w:rPr>
          <w:rFonts w:ascii="Times New Roman" w:hAnsi="Times New Roman"/>
          <w:sz w:val="18"/>
          <w:szCs w:val="18"/>
          <w:lang w:eastAsia="x-none"/>
        </w:rPr>
        <w:tab/>
        <w:t>LP-WUS operation in IDLE / INACTIVE modes</w:t>
      </w:r>
      <w:r w:rsidRPr="009A3E69">
        <w:rPr>
          <w:rFonts w:ascii="Times New Roman" w:hAnsi="Times New Roman"/>
          <w:sz w:val="18"/>
          <w:szCs w:val="18"/>
          <w:lang w:eastAsia="x-none"/>
        </w:rPr>
        <w:tab/>
        <w:t>Sony</w:t>
      </w:r>
    </w:p>
    <w:p w14:paraId="49B2D09D"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R1-2500740</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Xiaomi</w:t>
      </w:r>
    </w:p>
    <w:p w14:paraId="6BF9F07F"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R1-2500789</w:t>
      </w:r>
      <w:r w:rsidRPr="009A3E69">
        <w:rPr>
          <w:rFonts w:ascii="Times New Roman" w:hAnsi="Times New Roman"/>
          <w:sz w:val="18"/>
          <w:szCs w:val="18"/>
          <w:lang w:eastAsia="x-none"/>
        </w:rPr>
        <w:tab/>
        <w:t>LP-WUS operation in IDLE/INACTIVE modes</w:t>
      </w:r>
      <w:r w:rsidRPr="009A3E69">
        <w:rPr>
          <w:rFonts w:ascii="Times New Roman" w:hAnsi="Times New Roman"/>
          <w:sz w:val="18"/>
          <w:szCs w:val="18"/>
          <w:lang w:eastAsia="x-none"/>
        </w:rPr>
        <w:tab/>
        <w:t>Apple</w:t>
      </w:r>
    </w:p>
    <w:p w14:paraId="6E8C33B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R1-2500795</w:t>
      </w:r>
      <w:r w:rsidRPr="009A3E69">
        <w:rPr>
          <w:rFonts w:ascii="Times New Roman" w:hAnsi="Times New Roman"/>
          <w:sz w:val="18"/>
          <w:szCs w:val="18"/>
          <w:lang w:eastAsia="x-none"/>
        </w:rPr>
        <w:tab/>
        <w:t>Summary #5 on LP-WUS operation in IDLE/INACTIVE mode</w:t>
      </w:r>
      <w:r w:rsidRPr="009A3E69">
        <w:rPr>
          <w:rFonts w:ascii="Times New Roman" w:hAnsi="Times New Roman"/>
          <w:sz w:val="18"/>
          <w:szCs w:val="18"/>
          <w:lang w:eastAsia="x-none"/>
        </w:rPr>
        <w:tab/>
        <w:t>Moderator (Apple)</w:t>
      </w:r>
    </w:p>
    <w:p w14:paraId="13A7FB6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R1-2500858</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Samsung</w:t>
      </w:r>
    </w:p>
    <w:p w14:paraId="2E633EE9"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R1-2500916</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ETRI</w:t>
      </w:r>
    </w:p>
    <w:p w14:paraId="30712A7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R1-2500957</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LG Electronics</w:t>
      </w:r>
    </w:p>
    <w:p w14:paraId="0077DFF2"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R1-2501024</w:t>
      </w:r>
      <w:r w:rsidRPr="009A3E69">
        <w:rPr>
          <w:rFonts w:ascii="Times New Roman" w:hAnsi="Times New Roman"/>
          <w:sz w:val="18"/>
          <w:szCs w:val="18"/>
          <w:lang w:eastAsia="x-none"/>
        </w:rPr>
        <w:tab/>
        <w:t>LP-WUS operation in IDLE/INACTIVE modes</w:t>
      </w:r>
      <w:r w:rsidRPr="009A3E69">
        <w:rPr>
          <w:rFonts w:ascii="Times New Roman" w:hAnsi="Times New Roman"/>
          <w:sz w:val="18"/>
          <w:szCs w:val="18"/>
          <w:lang w:eastAsia="x-none"/>
        </w:rPr>
        <w:tab/>
        <w:t>MediaTek Inc.</w:t>
      </w:r>
    </w:p>
    <w:p w14:paraId="11D6F4EC"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R1-2501097</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Sharp</w:t>
      </w:r>
    </w:p>
    <w:p w14:paraId="7E7EC97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R1-2501101</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Lenovo</w:t>
      </w:r>
    </w:p>
    <w:p w14:paraId="6102D2DF"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R1-2501164</w:t>
      </w:r>
      <w:r w:rsidRPr="009A3E69">
        <w:rPr>
          <w:rFonts w:ascii="Times New Roman" w:hAnsi="Times New Roman"/>
          <w:sz w:val="18"/>
          <w:szCs w:val="18"/>
          <w:lang w:eastAsia="x-none"/>
        </w:rPr>
        <w:tab/>
        <w:t>LP-WUR operation in idle and inactive modes</w:t>
      </w:r>
      <w:r w:rsidRPr="009A3E69">
        <w:rPr>
          <w:rFonts w:ascii="Times New Roman" w:hAnsi="Times New Roman"/>
          <w:sz w:val="18"/>
          <w:szCs w:val="18"/>
          <w:lang w:eastAsia="x-none"/>
        </w:rPr>
        <w:tab/>
        <w:t>Qualcomm Incorporated</w:t>
      </w:r>
    </w:p>
    <w:p w14:paraId="44609CF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R1-2501210</w:t>
      </w:r>
      <w:r w:rsidRPr="009A3E69">
        <w:rPr>
          <w:rFonts w:ascii="Times New Roman" w:hAnsi="Times New Roman"/>
          <w:sz w:val="18"/>
          <w:szCs w:val="18"/>
          <w:lang w:eastAsia="x-none"/>
        </w:rPr>
        <w:tab/>
        <w:t>Discussion on LP-WUS operation in IDLE/INACTIVE modes</w:t>
      </w:r>
      <w:r w:rsidRPr="009A3E69">
        <w:rPr>
          <w:rFonts w:ascii="Times New Roman" w:hAnsi="Times New Roman"/>
          <w:sz w:val="18"/>
          <w:szCs w:val="18"/>
          <w:lang w:eastAsia="x-none"/>
        </w:rPr>
        <w:tab/>
        <w:t>NTT DOCOMO, INC.</w:t>
      </w:r>
    </w:p>
    <w:p w14:paraId="49717A8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R1-2501255</w:t>
      </w:r>
      <w:r w:rsidRPr="009A3E69">
        <w:rPr>
          <w:rFonts w:ascii="Times New Roman" w:hAnsi="Times New Roman"/>
          <w:sz w:val="18"/>
          <w:szCs w:val="18"/>
          <w:lang w:eastAsia="x-none"/>
        </w:rPr>
        <w:tab/>
        <w:t>LP-WUS operation in IDLE and INACTIVE modes</w:t>
      </w:r>
      <w:r w:rsidRPr="009A3E69">
        <w:rPr>
          <w:rFonts w:ascii="Times New Roman" w:hAnsi="Times New Roman"/>
          <w:sz w:val="18"/>
          <w:szCs w:val="18"/>
          <w:lang w:eastAsia="x-none"/>
        </w:rPr>
        <w:tab/>
        <w:t>Ericsson</w:t>
      </w:r>
    </w:p>
    <w:p w14:paraId="21776B7C" w14:textId="1D916FFD" w:rsidR="009A3E69" w:rsidRPr="009A3E69" w:rsidRDefault="009A3E69" w:rsidP="00CA5258">
      <w:pPr>
        <w:pStyle w:val="aff8"/>
        <w:numPr>
          <w:ilvl w:val="0"/>
          <w:numId w:val="28"/>
        </w:numPr>
        <w:ind w:leftChars="0"/>
        <w:rPr>
          <w:lang w:eastAsia="zh-CN" w:bidi="ar"/>
        </w:rPr>
      </w:pPr>
      <w:r w:rsidRPr="009A3E69">
        <w:rPr>
          <w:rFonts w:ascii="Times New Roman" w:hAnsi="Times New Roman"/>
          <w:sz w:val="18"/>
          <w:szCs w:val="18"/>
          <w:lang w:eastAsia="x-none"/>
        </w:rPr>
        <w:t>R1-2501293</w:t>
      </w:r>
      <w:r w:rsidRPr="009A3E69">
        <w:rPr>
          <w:rFonts w:ascii="Times New Roman" w:hAnsi="Times New Roman"/>
          <w:sz w:val="18"/>
          <w:szCs w:val="18"/>
          <w:lang w:eastAsia="x-none"/>
        </w:rPr>
        <w:tab/>
        <w:t>On LP-WUS operation in IDLE/Inactive</w:t>
      </w:r>
      <w:r w:rsidRPr="009A3E69">
        <w:rPr>
          <w:rFonts w:ascii="Times New Roman" w:hAnsi="Times New Roman"/>
          <w:sz w:val="18"/>
          <w:szCs w:val="18"/>
          <w:lang w:eastAsia="x-none"/>
        </w:rPr>
        <w:tab/>
        <w:t>Nordic Semiconductor ASA</w:t>
      </w:r>
    </w:p>
    <w:p w14:paraId="6F82043D" w14:textId="69E9955D"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R1-2500791</w:t>
      </w:r>
      <w:r w:rsidRPr="009A3E69">
        <w:rPr>
          <w:rFonts w:ascii="Times New Roman" w:hAnsi="Times New Roman"/>
          <w:sz w:val="18"/>
          <w:szCs w:val="18"/>
          <w:lang w:eastAsia="x-none"/>
        </w:rPr>
        <w:tab/>
        <w:t>Summary #1 on LP-WUS operation in IDLE/INACTIVE mode</w:t>
      </w:r>
      <w:r w:rsidRPr="009A3E69">
        <w:rPr>
          <w:rFonts w:ascii="Times New Roman" w:hAnsi="Times New Roman"/>
          <w:sz w:val="18"/>
          <w:szCs w:val="18"/>
          <w:lang w:eastAsia="x-none"/>
        </w:rPr>
        <w:tab/>
        <w:t>Moderator (Apple)</w:t>
      </w:r>
    </w:p>
    <w:p w14:paraId="6E61F7BD" w14:textId="40EC4309"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R1-2500792</w:t>
      </w:r>
      <w:r w:rsidRPr="009A3E69">
        <w:rPr>
          <w:rFonts w:ascii="Times New Roman" w:hAnsi="Times New Roman"/>
          <w:sz w:val="18"/>
          <w:szCs w:val="18"/>
          <w:lang w:eastAsia="x-none"/>
        </w:rPr>
        <w:tab/>
        <w:t>Summary #2 on LP-WUS operation in IDLE/INACTIVE mode</w:t>
      </w:r>
      <w:r w:rsidRPr="009A3E69">
        <w:rPr>
          <w:rFonts w:ascii="Times New Roman" w:hAnsi="Times New Roman"/>
          <w:sz w:val="18"/>
          <w:szCs w:val="18"/>
          <w:lang w:eastAsia="x-none"/>
        </w:rPr>
        <w:tab/>
        <w:t>Moderator (Apple)</w:t>
      </w:r>
    </w:p>
    <w:p w14:paraId="42D48889" w14:textId="5AA381BC"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R1-2500793</w:t>
      </w:r>
      <w:r w:rsidRPr="009A3E69">
        <w:rPr>
          <w:rFonts w:ascii="Times New Roman" w:hAnsi="Times New Roman"/>
          <w:sz w:val="18"/>
          <w:szCs w:val="18"/>
          <w:lang w:eastAsia="x-none"/>
        </w:rPr>
        <w:tab/>
        <w:t>Summary #3 on LP-WUS operation in IDLE/INACTIVE mode</w:t>
      </w:r>
      <w:r w:rsidRPr="009A3E69">
        <w:rPr>
          <w:rFonts w:ascii="Times New Roman" w:hAnsi="Times New Roman"/>
          <w:sz w:val="18"/>
          <w:szCs w:val="18"/>
          <w:lang w:eastAsia="x-none"/>
        </w:rPr>
        <w:tab/>
        <w:t>Moderator (Apple)</w:t>
      </w:r>
    </w:p>
    <w:p w14:paraId="2BB6A844" w14:textId="7288132C" w:rsid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R1-2500794</w:t>
      </w:r>
      <w:r w:rsidRPr="009A3E69">
        <w:rPr>
          <w:rFonts w:ascii="Times New Roman" w:hAnsi="Times New Roman"/>
          <w:sz w:val="18"/>
          <w:szCs w:val="18"/>
          <w:lang w:eastAsia="x-none"/>
        </w:rPr>
        <w:tab/>
        <w:t>Summary #4 on LP-WUS operation in IDLE/INACTIVE mode</w:t>
      </w:r>
      <w:r w:rsidRPr="009A3E69">
        <w:rPr>
          <w:rFonts w:ascii="Times New Roman" w:hAnsi="Times New Roman"/>
          <w:sz w:val="18"/>
          <w:szCs w:val="18"/>
          <w:lang w:eastAsia="x-none"/>
        </w:rPr>
        <w:tab/>
        <w:t>Moderator (Apple)</w:t>
      </w:r>
    </w:p>
    <w:p w14:paraId="677B1ECF"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R1-2500075</w:t>
      </w:r>
      <w:r w:rsidRPr="009A3E69">
        <w:rPr>
          <w:rFonts w:ascii="Times New Roman" w:hAnsi="Times New Roman"/>
          <w:sz w:val="18"/>
          <w:szCs w:val="18"/>
          <w:lang w:eastAsia="x-none"/>
        </w:rPr>
        <w:tab/>
        <w:t>Procedures and functionalities of LP-WUS in CONNECTED mode</w:t>
      </w:r>
      <w:r w:rsidRPr="009A3E69">
        <w:rPr>
          <w:rFonts w:ascii="Times New Roman" w:hAnsi="Times New Roman"/>
          <w:sz w:val="18"/>
          <w:szCs w:val="18"/>
          <w:lang w:eastAsia="x-none"/>
        </w:rPr>
        <w:tab/>
        <w:t>Huawei, HiSilicon</w:t>
      </w:r>
    </w:p>
    <w:p w14:paraId="7959D87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R1-2500133</w:t>
      </w:r>
      <w:r w:rsidRPr="009A3E69">
        <w:rPr>
          <w:rFonts w:ascii="Times New Roman" w:hAnsi="Times New Roman"/>
          <w:sz w:val="18"/>
          <w:szCs w:val="18"/>
          <w:lang w:eastAsia="x-none"/>
        </w:rPr>
        <w:tab/>
        <w:t>Discussion on LP-WUS operation in CONNECTED mode</w:t>
      </w:r>
      <w:r w:rsidRPr="009A3E69">
        <w:rPr>
          <w:rFonts w:ascii="Times New Roman" w:hAnsi="Times New Roman"/>
          <w:sz w:val="18"/>
          <w:szCs w:val="18"/>
          <w:lang w:eastAsia="x-none"/>
        </w:rPr>
        <w:tab/>
        <w:t>ZTE Corporation, Sanechips</w:t>
      </w:r>
    </w:p>
    <w:p w14:paraId="06D160D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R1-2500178</w:t>
      </w:r>
      <w:r w:rsidRPr="009A3E69">
        <w:rPr>
          <w:rFonts w:ascii="Times New Roman" w:hAnsi="Times New Roman"/>
          <w:sz w:val="18"/>
          <w:szCs w:val="18"/>
          <w:lang w:eastAsia="x-none"/>
        </w:rPr>
        <w:tab/>
        <w:t>Discussion on LP-WUS operation in CONNECTED modes</w:t>
      </w:r>
      <w:r w:rsidRPr="009A3E69">
        <w:rPr>
          <w:rFonts w:ascii="Times New Roman" w:hAnsi="Times New Roman"/>
          <w:sz w:val="18"/>
          <w:szCs w:val="18"/>
          <w:lang w:eastAsia="x-none"/>
        </w:rPr>
        <w:tab/>
        <w:t>Spreadtrum, UNISOC</w:t>
      </w:r>
    </w:p>
    <w:p w14:paraId="297BC57C"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R1-2500233</w:t>
      </w:r>
      <w:r w:rsidRPr="009A3E69">
        <w:rPr>
          <w:rFonts w:ascii="Times New Roman" w:hAnsi="Times New Roman"/>
          <w:sz w:val="18"/>
          <w:szCs w:val="18"/>
          <w:lang w:eastAsia="x-none"/>
        </w:rPr>
        <w:tab/>
        <w:t>System design and procedure of LP-WUS operation for UE in CONNECTED Modes</w:t>
      </w:r>
      <w:r w:rsidRPr="009A3E69">
        <w:rPr>
          <w:rFonts w:ascii="Times New Roman" w:hAnsi="Times New Roman"/>
          <w:sz w:val="18"/>
          <w:szCs w:val="18"/>
          <w:lang w:eastAsia="x-none"/>
        </w:rPr>
        <w:tab/>
        <w:t>CATT</w:t>
      </w:r>
    </w:p>
    <w:p w14:paraId="0C53E93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R1-2500296</w:t>
      </w:r>
      <w:r w:rsidRPr="009A3E69">
        <w:rPr>
          <w:rFonts w:ascii="Times New Roman" w:hAnsi="Times New Roman"/>
          <w:sz w:val="18"/>
          <w:szCs w:val="18"/>
          <w:lang w:eastAsia="x-none"/>
        </w:rPr>
        <w:tab/>
        <w:t>Discussion on LP-WUS operation in CONNECTED mode</w:t>
      </w:r>
      <w:r w:rsidRPr="009A3E69">
        <w:rPr>
          <w:rFonts w:ascii="Times New Roman" w:hAnsi="Times New Roman"/>
          <w:sz w:val="18"/>
          <w:szCs w:val="18"/>
          <w:lang w:eastAsia="x-none"/>
        </w:rPr>
        <w:tab/>
        <w:t>CMCC</w:t>
      </w:r>
    </w:p>
    <w:p w14:paraId="0A25805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R1-2500359</w:t>
      </w:r>
      <w:r w:rsidRPr="009A3E69">
        <w:rPr>
          <w:rFonts w:ascii="Times New Roman" w:hAnsi="Times New Roman"/>
          <w:sz w:val="18"/>
          <w:szCs w:val="18"/>
          <w:lang w:eastAsia="x-none"/>
        </w:rPr>
        <w:tab/>
        <w:t>Discussion on LP-WUS operation in CONNECTED modes</w:t>
      </w:r>
      <w:r w:rsidRPr="009A3E69">
        <w:rPr>
          <w:rFonts w:ascii="Times New Roman" w:hAnsi="Times New Roman"/>
          <w:sz w:val="18"/>
          <w:szCs w:val="18"/>
          <w:lang w:eastAsia="x-none"/>
        </w:rPr>
        <w:tab/>
        <w:t>vivo</w:t>
      </w:r>
    </w:p>
    <w:p w14:paraId="5BB8B83B"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R1-2500439</w:t>
      </w:r>
      <w:r w:rsidRPr="009A3E69">
        <w:rPr>
          <w:rFonts w:ascii="Times New Roman" w:hAnsi="Times New Roman"/>
          <w:sz w:val="18"/>
          <w:szCs w:val="18"/>
          <w:lang w:eastAsia="x-none"/>
        </w:rPr>
        <w:tab/>
        <w:t>Further consideration on LP-WUS operation in connected mode</w:t>
      </w:r>
      <w:r w:rsidRPr="009A3E69">
        <w:rPr>
          <w:rFonts w:ascii="Times New Roman" w:hAnsi="Times New Roman"/>
          <w:sz w:val="18"/>
          <w:szCs w:val="18"/>
          <w:lang w:eastAsia="x-none"/>
        </w:rPr>
        <w:tab/>
        <w:t>OPPO</w:t>
      </w:r>
    </w:p>
    <w:p w14:paraId="5880A598"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R1-2500505</w:t>
      </w:r>
      <w:r w:rsidRPr="009A3E69">
        <w:rPr>
          <w:rFonts w:ascii="Times New Roman" w:hAnsi="Times New Roman"/>
          <w:sz w:val="18"/>
          <w:szCs w:val="18"/>
          <w:lang w:eastAsia="x-none"/>
        </w:rPr>
        <w:tab/>
        <w:t>Discussion on LP-WUS operation in CONNECTED mode</w:t>
      </w:r>
      <w:r w:rsidRPr="009A3E69">
        <w:rPr>
          <w:rFonts w:ascii="Times New Roman" w:hAnsi="Times New Roman"/>
          <w:sz w:val="18"/>
          <w:szCs w:val="18"/>
          <w:lang w:eastAsia="x-none"/>
        </w:rPr>
        <w:tab/>
        <w:t>Panasonic</w:t>
      </w:r>
    </w:p>
    <w:p w14:paraId="5A5DA337"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R1-2500532</w:t>
      </w:r>
      <w:r w:rsidRPr="009A3E69">
        <w:rPr>
          <w:rFonts w:ascii="Times New Roman" w:hAnsi="Times New Roman"/>
          <w:sz w:val="18"/>
          <w:szCs w:val="18"/>
          <w:lang w:eastAsia="x-none"/>
        </w:rPr>
        <w:tab/>
        <w:t>Discussion on RRC CONNECTED mode LP-WUS monitoring</w:t>
      </w:r>
      <w:r w:rsidRPr="009A3E69">
        <w:rPr>
          <w:rFonts w:ascii="Times New Roman" w:hAnsi="Times New Roman"/>
          <w:sz w:val="18"/>
          <w:szCs w:val="18"/>
          <w:lang w:eastAsia="x-none"/>
        </w:rPr>
        <w:tab/>
        <w:t>InterDigital, Inc.</w:t>
      </w:r>
    </w:p>
    <w:p w14:paraId="554B5D8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R1-2500575</w:t>
      </w:r>
      <w:r w:rsidRPr="009A3E69">
        <w:rPr>
          <w:rFonts w:ascii="Times New Roman" w:hAnsi="Times New Roman"/>
          <w:sz w:val="18"/>
          <w:szCs w:val="18"/>
          <w:lang w:eastAsia="x-none"/>
        </w:rPr>
        <w:tab/>
        <w:t>LP-WUS operation in CONNECTED mode</w:t>
      </w:r>
      <w:r w:rsidRPr="009A3E69">
        <w:rPr>
          <w:rFonts w:ascii="Times New Roman" w:hAnsi="Times New Roman"/>
          <w:sz w:val="18"/>
          <w:szCs w:val="18"/>
          <w:lang w:eastAsia="x-none"/>
        </w:rPr>
        <w:tab/>
        <w:t>Nokia</w:t>
      </w:r>
    </w:p>
    <w:p w14:paraId="474F069D"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R1-2500604</w:t>
      </w:r>
      <w:r w:rsidRPr="009A3E69">
        <w:rPr>
          <w:rFonts w:ascii="Times New Roman" w:hAnsi="Times New Roman"/>
          <w:sz w:val="18"/>
          <w:szCs w:val="18"/>
          <w:lang w:eastAsia="x-none"/>
        </w:rPr>
        <w:tab/>
        <w:t>Discussion on LP-WUS operation in RRC CONNECTED mode</w:t>
      </w:r>
      <w:r w:rsidRPr="009A3E69">
        <w:rPr>
          <w:rFonts w:ascii="Times New Roman" w:hAnsi="Times New Roman"/>
          <w:sz w:val="18"/>
          <w:szCs w:val="18"/>
          <w:lang w:eastAsia="x-none"/>
        </w:rPr>
        <w:tab/>
        <w:t>NEC</w:t>
      </w:r>
    </w:p>
    <w:p w14:paraId="3DBD8C54"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R1-2500658</w:t>
      </w:r>
      <w:r w:rsidRPr="009A3E69">
        <w:rPr>
          <w:rFonts w:ascii="Times New Roman" w:hAnsi="Times New Roman"/>
          <w:sz w:val="18"/>
          <w:szCs w:val="18"/>
          <w:lang w:eastAsia="x-none"/>
        </w:rPr>
        <w:tab/>
        <w:t>LP-WUS operation in CONNECTED mode</w:t>
      </w:r>
      <w:r w:rsidRPr="009A3E69">
        <w:rPr>
          <w:rFonts w:ascii="Times New Roman" w:hAnsi="Times New Roman"/>
          <w:sz w:val="18"/>
          <w:szCs w:val="18"/>
          <w:lang w:eastAsia="x-none"/>
        </w:rPr>
        <w:tab/>
        <w:t>Sony</w:t>
      </w:r>
    </w:p>
    <w:p w14:paraId="2BBD3D72"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R1-2500741</w:t>
      </w:r>
      <w:r w:rsidRPr="009A3E69">
        <w:rPr>
          <w:rFonts w:ascii="Times New Roman" w:hAnsi="Times New Roman"/>
          <w:sz w:val="18"/>
          <w:szCs w:val="18"/>
          <w:lang w:eastAsia="x-none"/>
        </w:rPr>
        <w:tab/>
        <w:t>Discussion on LP-WUS operation in Connected mode</w:t>
      </w:r>
      <w:r w:rsidRPr="009A3E69">
        <w:rPr>
          <w:rFonts w:ascii="Times New Roman" w:hAnsi="Times New Roman"/>
          <w:sz w:val="18"/>
          <w:szCs w:val="18"/>
          <w:lang w:eastAsia="x-none"/>
        </w:rPr>
        <w:tab/>
        <w:t>Xiaomi</w:t>
      </w:r>
    </w:p>
    <w:p w14:paraId="15EB0A78"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R1-2500790</w:t>
      </w:r>
      <w:r w:rsidRPr="009A3E69">
        <w:rPr>
          <w:rFonts w:ascii="Times New Roman" w:hAnsi="Times New Roman"/>
          <w:sz w:val="18"/>
          <w:szCs w:val="18"/>
          <w:lang w:eastAsia="x-none"/>
        </w:rPr>
        <w:tab/>
        <w:t>LP-WUS operation in CONNECTED modes</w:t>
      </w:r>
      <w:r w:rsidRPr="009A3E69">
        <w:rPr>
          <w:rFonts w:ascii="Times New Roman" w:hAnsi="Times New Roman"/>
          <w:sz w:val="18"/>
          <w:szCs w:val="18"/>
          <w:lang w:eastAsia="x-none"/>
        </w:rPr>
        <w:tab/>
        <w:t>Apple</w:t>
      </w:r>
    </w:p>
    <w:p w14:paraId="74FD5F14"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R1-2500859</w:t>
      </w:r>
      <w:r w:rsidRPr="009A3E69">
        <w:rPr>
          <w:rFonts w:ascii="Times New Roman" w:hAnsi="Times New Roman"/>
          <w:sz w:val="18"/>
          <w:szCs w:val="18"/>
          <w:lang w:eastAsia="x-none"/>
        </w:rPr>
        <w:tab/>
        <w:t>Discussion on LP-WUS operation in CONNECTED modes</w:t>
      </w:r>
      <w:r w:rsidRPr="009A3E69">
        <w:rPr>
          <w:rFonts w:ascii="Times New Roman" w:hAnsi="Times New Roman"/>
          <w:sz w:val="18"/>
          <w:szCs w:val="18"/>
          <w:lang w:eastAsia="x-none"/>
        </w:rPr>
        <w:tab/>
        <w:t>Samsung</w:t>
      </w:r>
    </w:p>
    <w:p w14:paraId="37357907"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R1-2500886</w:t>
      </w:r>
      <w:r w:rsidRPr="009A3E69">
        <w:rPr>
          <w:rFonts w:ascii="Times New Roman" w:hAnsi="Times New Roman"/>
          <w:sz w:val="18"/>
          <w:szCs w:val="18"/>
          <w:lang w:eastAsia="x-none"/>
        </w:rPr>
        <w:tab/>
        <w:t>Discussion on LP-WUS operation in CONNECTED modes</w:t>
      </w:r>
      <w:r w:rsidRPr="009A3E69">
        <w:rPr>
          <w:rFonts w:ascii="Times New Roman" w:hAnsi="Times New Roman"/>
          <w:sz w:val="18"/>
          <w:szCs w:val="18"/>
          <w:lang w:eastAsia="x-none"/>
        </w:rPr>
        <w:tab/>
        <w:t>Lenovo</w:t>
      </w:r>
    </w:p>
    <w:p w14:paraId="1970D7A3"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R1-2500917</w:t>
      </w:r>
      <w:r w:rsidRPr="009A3E69">
        <w:rPr>
          <w:rFonts w:ascii="Times New Roman" w:hAnsi="Times New Roman"/>
          <w:sz w:val="18"/>
          <w:szCs w:val="18"/>
          <w:lang w:eastAsia="x-none"/>
        </w:rPr>
        <w:tab/>
        <w:t>Discussion on LP-WUS operation in CONNECTED modes</w:t>
      </w:r>
      <w:r w:rsidRPr="009A3E69">
        <w:rPr>
          <w:rFonts w:ascii="Times New Roman" w:hAnsi="Times New Roman"/>
          <w:sz w:val="18"/>
          <w:szCs w:val="18"/>
          <w:lang w:eastAsia="x-none"/>
        </w:rPr>
        <w:tab/>
        <w:t>ETRI</w:t>
      </w:r>
    </w:p>
    <w:p w14:paraId="190D56BE"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R1-2500958</w:t>
      </w:r>
      <w:r w:rsidRPr="009A3E69">
        <w:rPr>
          <w:rFonts w:ascii="Times New Roman" w:hAnsi="Times New Roman"/>
          <w:sz w:val="18"/>
          <w:szCs w:val="18"/>
          <w:lang w:eastAsia="x-none"/>
        </w:rPr>
        <w:tab/>
        <w:t>Discussion on LP-WUS operation in CONNECTED modes</w:t>
      </w:r>
      <w:r w:rsidRPr="009A3E69">
        <w:rPr>
          <w:rFonts w:ascii="Times New Roman" w:hAnsi="Times New Roman"/>
          <w:sz w:val="18"/>
          <w:szCs w:val="18"/>
          <w:lang w:eastAsia="x-none"/>
        </w:rPr>
        <w:tab/>
        <w:t>LG Electronics</w:t>
      </w:r>
    </w:p>
    <w:p w14:paraId="2FC5784A"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R1-2501025</w:t>
      </w:r>
      <w:r w:rsidRPr="009A3E69">
        <w:rPr>
          <w:rFonts w:ascii="Times New Roman" w:hAnsi="Times New Roman"/>
          <w:sz w:val="18"/>
          <w:szCs w:val="18"/>
          <w:lang w:eastAsia="x-none"/>
        </w:rPr>
        <w:tab/>
        <w:t>LP-WUS operation in CONNECTED modes</w:t>
      </w:r>
      <w:r w:rsidRPr="009A3E69">
        <w:rPr>
          <w:rFonts w:ascii="Times New Roman" w:hAnsi="Times New Roman"/>
          <w:sz w:val="18"/>
          <w:szCs w:val="18"/>
          <w:lang w:eastAsia="x-none"/>
        </w:rPr>
        <w:tab/>
        <w:t>MediaTek Inc.</w:t>
      </w:r>
    </w:p>
    <w:p w14:paraId="45A46A60"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R1-2501098</w:t>
      </w:r>
      <w:r w:rsidRPr="009A3E69">
        <w:rPr>
          <w:rFonts w:ascii="Times New Roman" w:hAnsi="Times New Roman"/>
          <w:sz w:val="18"/>
          <w:szCs w:val="18"/>
          <w:lang w:eastAsia="x-none"/>
        </w:rPr>
        <w:tab/>
        <w:t>Discussion on LP-WUS operation in CONNECTED modes</w:t>
      </w:r>
      <w:r w:rsidRPr="009A3E69">
        <w:rPr>
          <w:rFonts w:ascii="Times New Roman" w:hAnsi="Times New Roman"/>
          <w:sz w:val="18"/>
          <w:szCs w:val="18"/>
          <w:lang w:eastAsia="x-none"/>
        </w:rPr>
        <w:tab/>
        <w:t>Sharp</w:t>
      </w:r>
    </w:p>
    <w:p w14:paraId="4F91C741"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R1-2501165</w:t>
      </w:r>
      <w:r w:rsidRPr="009A3E69">
        <w:rPr>
          <w:rFonts w:ascii="Times New Roman" w:hAnsi="Times New Roman"/>
          <w:sz w:val="18"/>
          <w:szCs w:val="18"/>
          <w:lang w:eastAsia="x-none"/>
        </w:rPr>
        <w:tab/>
        <w:t>LP-WUR operation in connected mode</w:t>
      </w:r>
      <w:r w:rsidRPr="009A3E69">
        <w:rPr>
          <w:rFonts w:ascii="Times New Roman" w:hAnsi="Times New Roman"/>
          <w:sz w:val="18"/>
          <w:szCs w:val="18"/>
          <w:lang w:eastAsia="x-none"/>
        </w:rPr>
        <w:tab/>
        <w:t>Qualcomm Incorporated</w:t>
      </w:r>
    </w:p>
    <w:p w14:paraId="2695F569"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R1-2501211</w:t>
      </w:r>
      <w:r w:rsidRPr="009A3E69">
        <w:rPr>
          <w:rFonts w:ascii="Times New Roman" w:hAnsi="Times New Roman"/>
          <w:sz w:val="18"/>
          <w:szCs w:val="18"/>
          <w:lang w:eastAsia="x-none"/>
        </w:rPr>
        <w:tab/>
        <w:t>Discussion on LP-WUS operation in CONNECTED mode</w:t>
      </w:r>
      <w:r w:rsidRPr="009A3E69">
        <w:rPr>
          <w:rFonts w:ascii="Times New Roman" w:hAnsi="Times New Roman"/>
          <w:sz w:val="18"/>
          <w:szCs w:val="18"/>
          <w:lang w:eastAsia="x-none"/>
        </w:rPr>
        <w:tab/>
        <w:t>NTT DOCOMO, INC.</w:t>
      </w:r>
    </w:p>
    <w:p w14:paraId="61F48D17" w14:textId="77777777" w:rsidR="009A3E69" w:rsidRP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R1-2501256</w:t>
      </w:r>
      <w:r w:rsidRPr="009A3E69">
        <w:rPr>
          <w:rFonts w:ascii="Times New Roman" w:hAnsi="Times New Roman"/>
          <w:sz w:val="18"/>
          <w:szCs w:val="18"/>
          <w:lang w:eastAsia="x-none"/>
        </w:rPr>
        <w:tab/>
        <w:t>LP-WUS operation in CONNECTED mode</w:t>
      </w:r>
      <w:r w:rsidRPr="009A3E69">
        <w:rPr>
          <w:rFonts w:ascii="Times New Roman" w:hAnsi="Times New Roman"/>
          <w:sz w:val="18"/>
          <w:szCs w:val="18"/>
          <w:lang w:eastAsia="x-none"/>
        </w:rPr>
        <w:tab/>
        <w:t>Ericsson</w:t>
      </w:r>
    </w:p>
    <w:p w14:paraId="695470E0" w14:textId="3A1971FE" w:rsidR="009A3E69" w:rsidRDefault="009A3E69" w:rsidP="00CA5258">
      <w:pPr>
        <w:pStyle w:val="aff8"/>
        <w:numPr>
          <w:ilvl w:val="0"/>
          <w:numId w:val="28"/>
        </w:numPr>
        <w:ind w:leftChars="0"/>
        <w:rPr>
          <w:rFonts w:ascii="Times New Roman" w:hAnsi="Times New Roman"/>
          <w:sz w:val="18"/>
          <w:szCs w:val="18"/>
          <w:lang w:eastAsia="x-none"/>
        </w:rPr>
      </w:pPr>
      <w:r w:rsidRPr="009A3E69">
        <w:rPr>
          <w:rFonts w:ascii="Times New Roman" w:hAnsi="Times New Roman"/>
          <w:sz w:val="18"/>
          <w:szCs w:val="18"/>
          <w:lang w:eastAsia="x-none"/>
        </w:rPr>
        <w:t>R1-2501296</w:t>
      </w:r>
      <w:r w:rsidRPr="009A3E69">
        <w:rPr>
          <w:rFonts w:ascii="Times New Roman" w:hAnsi="Times New Roman"/>
          <w:sz w:val="18"/>
          <w:szCs w:val="18"/>
          <w:lang w:eastAsia="x-none"/>
        </w:rPr>
        <w:tab/>
        <w:t>Discussion on LP-WUS procedures in Connected mode</w:t>
      </w:r>
      <w:r w:rsidRPr="009A3E69">
        <w:rPr>
          <w:rFonts w:ascii="Times New Roman" w:hAnsi="Times New Roman"/>
          <w:sz w:val="18"/>
          <w:szCs w:val="18"/>
          <w:lang w:eastAsia="x-none"/>
        </w:rPr>
        <w:tab/>
        <w:t>TCL</w:t>
      </w:r>
    </w:p>
    <w:p w14:paraId="7D36FF34" w14:textId="070C7980" w:rsidR="009A3E69" w:rsidRPr="009A3E69" w:rsidRDefault="009A3E69" w:rsidP="00CA5258">
      <w:pPr>
        <w:pStyle w:val="aff8"/>
        <w:numPr>
          <w:ilvl w:val="0"/>
          <w:numId w:val="28"/>
        </w:numPr>
        <w:ind w:leftChars="0"/>
        <w:rPr>
          <w:rFonts w:ascii="Times New Roman" w:hAnsi="Times New Roman"/>
          <w:sz w:val="18"/>
          <w:szCs w:val="18"/>
          <w:lang w:eastAsia="x-none"/>
        </w:rPr>
      </w:pPr>
      <w:r w:rsidRPr="006D7060">
        <w:rPr>
          <w:rFonts w:ascii="Times New Roman" w:hAnsi="Times New Roman"/>
          <w:sz w:val="18"/>
          <w:szCs w:val="18"/>
          <w:lang w:eastAsia="x-none"/>
        </w:rPr>
        <w:t>R1-2501420</w:t>
      </w:r>
      <w:r w:rsidRPr="006D7060">
        <w:rPr>
          <w:rFonts w:ascii="Times New Roman" w:hAnsi="Times New Roman"/>
          <w:sz w:val="18"/>
          <w:szCs w:val="18"/>
          <w:lang w:eastAsia="x-none"/>
        </w:rPr>
        <w:tab/>
        <w:t>FL summary #1 on LP-WUS operation in CONNECTED mode</w:t>
      </w:r>
      <w:r w:rsidRPr="006D7060">
        <w:rPr>
          <w:rFonts w:ascii="Times New Roman" w:hAnsi="Times New Roman"/>
          <w:sz w:val="18"/>
          <w:szCs w:val="18"/>
          <w:lang w:eastAsia="x-none"/>
        </w:rPr>
        <w:tab/>
        <w:t>Moderator (NTT DOCOMO)</w:t>
      </w:r>
    </w:p>
    <w:p w14:paraId="378C1823" w14:textId="77777777" w:rsidR="009A3E69" w:rsidRPr="006D7060" w:rsidRDefault="009A3E69" w:rsidP="00CA5258">
      <w:pPr>
        <w:pStyle w:val="aff8"/>
        <w:numPr>
          <w:ilvl w:val="0"/>
          <w:numId w:val="28"/>
        </w:numPr>
        <w:ind w:leftChars="0"/>
        <w:rPr>
          <w:rFonts w:ascii="Times New Roman" w:hAnsi="Times New Roman"/>
          <w:sz w:val="18"/>
          <w:szCs w:val="18"/>
          <w:lang w:eastAsia="x-none"/>
        </w:rPr>
      </w:pPr>
      <w:r w:rsidRPr="006D7060">
        <w:rPr>
          <w:rFonts w:ascii="Times New Roman" w:hAnsi="Times New Roman"/>
          <w:sz w:val="18"/>
          <w:szCs w:val="18"/>
          <w:lang w:eastAsia="x-none"/>
        </w:rPr>
        <w:t>R1-2501487</w:t>
      </w:r>
      <w:r w:rsidRPr="006D7060">
        <w:rPr>
          <w:rFonts w:ascii="Times New Roman" w:hAnsi="Times New Roman"/>
          <w:sz w:val="18"/>
          <w:szCs w:val="18"/>
          <w:lang w:eastAsia="x-none"/>
        </w:rPr>
        <w:tab/>
        <w:t>FL summary #2 on LP-WUS operation in CONNECTED mode</w:t>
      </w:r>
      <w:r w:rsidRPr="006D7060">
        <w:rPr>
          <w:rFonts w:ascii="Times New Roman" w:hAnsi="Times New Roman"/>
          <w:sz w:val="18"/>
          <w:szCs w:val="18"/>
          <w:lang w:eastAsia="x-none"/>
        </w:rPr>
        <w:tab/>
        <w:t>Moderator (NTT DOCOMO)</w:t>
      </w:r>
    </w:p>
    <w:p w14:paraId="6E23740F" w14:textId="77777777" w:rsidR="009A3E69" w:rsidRPr="006D7060" w:rsidRDefault="009A3E69" w:rsidP="00CA5258">
      <w:pPr>
        <w:pStyle w:val="aff8"/>
        <w:numPr>
          <w:ilvl w:val="0"/>
          <w:numId w:val="28"/>
        </w:numPr>
        <w:ind w:leftChars="0"/>
        <w:rPr>
          <w:rFonts w:ascii="Times New Roman" w:hAnsi="Times New Roman"/>
          <w:sz w:val="18"/>
          <w:szCs w:val="18"/>
          <w:lang w:eastAsia="x-none"/>
        </w:rPr>
      </w:pPr>
      <w:r w:rsidRPr="006D7060">
        <w:rPr>
          <w:rFonts w:ascii="Times New Roman" w:hAnsi="Times New Roman"/>
          <w:sz w:val="18"/>
          <w:szCs w:val="18"/>
          <w:lang w:eastAsia="x-none"/>
        </w:rPr>
        <w:t>R1-2501535</w:t>
      </w:r>
      <w:r w:rsidRPr="006D7060">
        <w:rPr>
          <w:rFonts w:ascii="Times New Roman" w:hAnsi="Times New Roman"/>
          <w:sz w:val="18"/>
          <w:szCs w:val="18"/>
          <w:lang w:eastAsia="x-none"/>
        </w:rPr>
        <w:tab/>
        <w:t>FL summary #3 on LP-WUS operation in CONNECTED mode</w:t>
      </w:r>
      <w:r w:rsidRPr="006D7060">
        <w:rPr>
          <w:rFonts w:ascii="Times New Roman" w:hAnsi="Times New Roman"/>
          <w:sz w:val="18"/>
          <w:szCs w:val="18"/>
          <w:lang w:eastAsia="x-none"/>
        </w:rPr>
        <w:tab/>
        <w:t>Moderator (NTT DOCOMO)</w:t>
      </w:r>
    </w:p>
    <w:p w14:paraId="1C94D656" w14:textId="77777777" w:rsidR="006D7060" w:rsidRPr="006D7060" w:rsidRDefault="006D7060" w:rsidP="00CA5258">
      <w:pPr>
        <w:pStyle w:val="aff8"/>
        <w:numPr>
          <w:ilvl w:val="0"/>
          <w:numId w:val="28"/>
        </w:numPr>
        <w:ind w:leftChars="0"/>
        <w:rPr>
          <w:rFonts w:ascii="Times New Roman" w:hAnsi="Times New Roman"/>
          <w:sz w:val="18"/>
          <w:szCs w:val="18"/>
          <w:lang w:eastAsia="x-none"/>
        </w:rPr>
      </w:pPr>
      <w:r w:rsidRPr="006D7060">
        <w:rPr>
          <w:rFonts w:ascii="Times New Roman" w:hAnsi="Times New Roman"/>
          <w:sz w:val="18"/>
          <w:szCs w:val="18"/>
          <w:lang w:eastAsia="x-none"/>
        </w:rPr>
        <w:t>R1-2501561</w:t>
      </w:r>
      <w:r w:rsidRPr="006D7060">
        <w:rPr>
          <w:rFonts w:ascii="Times New Roman" w:hAnsi="Times New Roman"/>
          <w:sz w:val="18"/>
          <w:szCs w:val="18"/>
          <w:lang w:eastAsia="x-none"/>
        </w:rPr>
        <w:tab/>
        <w:t>FL summary #4 on LP-WUS operation in CONNECTED mode</w:t>
      </w:r>
      <w:r w:rsidRPr="006D7060">
        <w:rPr>
          <w:rFonts w:ascii="Times New Roman" w:hAnsi="Times New Roman"/>
          <w:sz w:val="18"/>
          <w:szCs w:val="18"/>
          <w:lang w:eastAsia="x-none"/>
        </w:rPr>
        <w:tab/>
        <w:t>Moderator (NTT DOCOMO)</w:t>
      </w:r>
    </w:p>
    <w:p w14:paraId="0B164943" w14:textId="77777777" w:rsidR="006D7060" w:rsidRPr="006D7060" w:rsidRDefault="006D7060" w:rsidP="00CA5258">
      <w:pPr>
        <w:pStyle w:val="aff8"/>
        <w:numPr>
          <w:ilvl w:val="0"/>
          <w:numId w:val="28"/>
        </w:numPr>
        <w:ind w:leftChars="0"/>
        <w:rPr>
          <w:rFonts w:ascii="Times New Roman" w:hAnsi="Times New Roman"/>
          <w:sz w:val="18"/>
          <w:szCs w:val="18"/>
          <w:lang w:eastAsia="x-none"/>
        </w:rPr>
      </w:pPr>
      <w:r w:rsidRPr="006D7060">
        <w:rPr>
          <w:rFonts w:ascii="Times New Roman" w:hAnsi="Times New Roman"/>
          <w:sz w:val="18"/>
          <w:szCs w:val="18"/>
          <w:lang w:eastAsia="x-none"/>
        </w:rPr>
        <w:t>R1-2501586</w:t>
      </w:r>
      <w:r w:rsidRPr="006D7060">
        <w:rPr>
          <w:rFonts w:ascii="Times New Roman" w:hAnsi="Times New Roman"/>
          <w:sz w:val="18"/>
          <w:szCs w:val="18"/>
          <w:lang w:eastAsia="x-none"/>
        </w:rPr>
        <w:tab/>
        <w:t>FL summary #5 on LP-WUS operation in CONNECTED mode</w:t>
      </w:r>
      <w:r w:rsidRPr="006D7060">
        <w:rPr>
          <w:rFonts w:ascii="Times New Roman" w:hAnsi="Times New Roman"/>
          <w:sz w:val="18"/>
          <w:szCs w:val="18"/>
          <w:lang w:eastAsia="x-none"/>
        </w:rPr>
        <w:tab/>
        <w:t>Moderator (NTT DOCOMO)</w:t>
      </w:r>
    </w:p>
    <w:p w14:paraId="049DDF4C" w14:textId="684CB52A" w:rsidR="009A3E69" w:rsidRDefault="006D7060" w:rsidP="00CA5258">
      <w:pPr>
        <w:pStyle w:val="aff8"/>
        <w:numPr>
          <w:ilvl w:val="0"/>
          <w:numId w:val="28"/>
        </w:numPr>
        <w:ind w:leftChars="0"/>
        <w:rPr>
          <w:rFonts w:ascii="Times New Roman" w:hAnsi="Times New Roman"/>
          <w:sz w:val="18"/>
          <w:szCs w:val="18"/>
          <w:lang w:eastAsia="x-none"/>
        </w:rPr>
      </w:pPr>
      <w:r w:rsidRPr="006D7060">
        <w:rPr>
          <w:rFonts w:ascii="Times New Roman" w:hAnsi="Times New Roman"/>
          <w:sz w:val="18"/>
          <w:szCs w:val="18"/>
          <w:lang w:eastAsia="x-none"/>
        </w:rPr>
        <w:t>R1-2500356</w:t>
      </w:r>
      <w:r w:rsidRPr="006D7060">
        <w:rPr>
          <w:rFonts w:ascii="Times New Roman" w:hAnsi="Times New Roman"/>
          <w:sz w:val="18"/>
          <w:szCs w:val="18"/>
          <w:lang w:eastAsia="x-none"/>
        </w:rPr>
        <w:tab/>
        <w:t>Rapporteur input on RRC parameters for Rel-19 LP-WUS/WUR</w:t>
      </w:r>
      <w:r w:rsidRPr="006D7060">
        <w:rPr>
          <w:rFonts w:ascii="Times New Roman" w:hAnsi="Times New Roman"/>
          <w:sz w:val="18"/>
          <w:szCs w:val="18"/>
          <w:lang w:eastAsia="x-none"/>
        </w:rPr>
        <w:tab/>
        <w:t>vivo, DOCOMO</w:t>
      </w:r>
    </w:p>
    <w:p w14:paraId="61CF026B" w14:textId="0EB4260B" w:rsidR="006D7060" w:rsidRPr="009A3E69" w:rsidRDefault="006D7060" w:rsidP="00CA5258">
      <w:pPr>
        <w:pStyle w:val="aff8"/>
        <w:numPr>
          <w:ilvl w:val="0"/>
          <w:numId w:val="28"/>
        </w:numPr>
        <w:ind w:leftChars="0"/>
        <w:rPr>
          <w:rFonts w:ascii="Times New Roman" w:hAnsi="Times New Roman"/>
          <w:sz w:val="18"/>
          <w:szCs w:val="18"/>
          <w:lang w:eastAsia="x-none"/>
        </w:rPr>
      </w:pPr>
      <w:r w:rsidRPr="006D7060">
        <w:rPr>
          <w:rFonts w:ascii="Times New Roman" w:hAnsi="Times New Roman"/>
          <w:sz w:val="18"/>
          <w:szCs w:val="18"/>
          <w:lang w:eastAsia="x-none"/>
        </w:rPr>
        <w:t>R1-2501630</w:t>
      </w:r>
      <w:r w:rsidRPr="006D7060">
        <w:rPr>
          <w:rFonts w:ascii="Times New Roman" w:hAnsi="Times New Roman"/>
          <w:sz w:val="18"/>
          <w:szCs w:val="18"/>
          <w:lang w:eastAsia="x-none"/>
        </w:rPr>
        <w:tab/>
        <w:t>Summary of discussion on RRC parameters for Rel-19 LP-WUS/WUR</w:t>
      </w:r>
      <w:r w:rsidRPr="006D7060">
        <w:rPr>
          <w:rFonts w:ascii="Times New Roman" w:hAnsi="Times New Roman"/>
          <w:sz w:val="18"/>
          <w:szCs w:val="18"/>
          <w:lang w:eastAsia="x-none"/>
        </w:rPr>
        <w:tab/>
        <w:t>vivo (WI rapporteur)</w:t>
      </w:r>
    </w:p>
    <w:p w14:paraId="5C05ED75" w14:textId="77777777" w:rsidR="009A3E69" w:rsidRPr="009A3E69" w:rsidRDefault="009A3E69" w:rsidP="009A3E69">
      <w:pPr>
        <w:rPr>
          <w:sz w:val="18"/>
          <w:szCs w:val="18"/>
          <w:lang w:eastAsia="x-none"/>
        </w:rPr>
      </w:pPr>
    </w:p>
    <w:p w14:paraId="1229A8EA" w14:textId="39879570" w:rsidR="009F7AEB" w:rsidRPr="006D7060" w:rsidRDefault="009F7AEB" w:rsidP="006D7060">
      <w:pPr>
        <w:pStyle w:val="aff8"/>
        <w:ind w:leftChars="0" w:left="360"/>
        <w:rPr>
          <w:rFonts w:ascii="Times New Roman" w:hAnsi="Times New Roman"/>
          <w:sz w:val="18"/>
          <w:szCs w:val="18"/>
          <w:lang w:eastAsia="x-none"/>
        </w:rPr>
      </w:pPr>
    </w:p>
    <w:p w14:paraId="5163EBA3" w14:textId="3C24903A" w:rsidR="0011350D" w:rsidRPr="00C24D29" w:rsidRDefault="00E73CDF" w:rsidP="00C24D29">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AN2#</w:t>
      </w:r>
      <w:r w:rsidR="005102FC">
        <w:rPr>
          <w:rFonts w:ascii="Times" w:eastAsiaTheme="minorEastAsia" w:hAnsi="Times"/>
          <w:b/>
          <w:sz w:val="24"/>
          <w:u w:val="single"/>
          <w:lang w:eastAsia="zh-CN"/>
        </w:rPr>
        <w:t>12</w:t>
      </w:r>
      <w:r w:rsidR="00403D6E">
        <w:rPr>
          <w:rFonts w:ascii="Times" w:eastAsiaTheme="minorEastAsia" w:hAnsi="Times"/>
          <w:b/>
          <w:sz w:val="24"/>
          <w:u w:val="single"/>
          <w:lang w:eastAsia="zh-CN"/>
        </w:rPr>
        <w:t>9</w:t>
      </w:r>
    </w:p>
    <w:p w14:paraId="15856A3F" w14:textId="52972EC5"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R2-2500012</w:t>
      </w:r>
      <w:r w:rsidRPr="0008516C">
        <w:rPr>
          <w:rFonts w:ascii="Times New Roman" w:eastAsia="宋体" w:hAnsi="Times New Roman"/>
          <w:sz w:val="18"/>
          <w:szCs w:val="18"/>
          <w:lang w:eastAsia="zh-CN"/>
        </w:rPr>
        <w:tab/>
        <w:t>LS on LP-WUS operation in CONNECTED mode (R1-2410909; contact: NTT DOCOMO)</w:t>
      </w:r>
      <w:r w:rsidRPr="0008516C">
        <w:rPr>
          <w:rFonts w:ascii="Times New Roman" w:eastAsia="宋体" w:hAnsi="Times New Roman"/>
          <w:sz w:val="18"/>
          <w:szCs w:val="18"/>
          <w:lang w:eastAsia="zh-CN"/>
        </w:rPr>
        <w:tab/>
      </w:r>
    </w:p>
    <w:p w14:paraId="371E2858" w14:textId="6B7C410C" w:rsidR="0008516C" w:rsidRPr="007F1356" w:rsidRDefault="0008516C" w:rsidP="007F1356">
      <w:pPr>
        <w:pStyle w:val="Doc-title"/>
        <w:numPr>
          <w:ilvl w:val="0"/>
          <w:numId w:val="28"/>
        </w:numPr>
        <w:rPr>
          <w:rFonts w:ascii="Times New Roman" w:eastAsia="宋体" w:hAnsi="Times New Roman" w:hint="eastAsia"/>
          <w:sz w:val="18"/>
          <w:szCs w:val="18"/>
          <w:lang w:eastAsia="zh-CN"/>
        </w:rPr>
      </w:pPr>
      <w:r w:rsidRPr="0008516C">
        <w:rPr>
          <w:rFonts w:ascii="Times New Roman" w:eastAsia="宋体" w:hAnsi="Times New Roman"/>
          <w:sz w:val="18"/>
          <w:szCs w:val="18"/>
          <w:lang w:eastAsia="zh-CN"/>
        </w:rPr>
        <w:t>R2-2500050</w:t>
      </w:r>
      <w:r w:rsidRPr="0008516C">
        <w:rPr>
          <w:rFonts w:ascii="Times New Roman" w:eastAsia="宋体" w:hAnsi="Times New Roman"/>
          <w:sz w:val="18"/>
          <w:szCs w:val="18"/>
          <w:lang w:eastAsia="zh-CN"/>
        </w:rPr>
        <w:tab/>
        <w:t>LS Reply on LP-WUS subgrouping (S2-2412876; contact: Huawei)</w:t>
      </w:r>
    </w:p>
    <w:p w14:paraId="1AFE94E2" w14:textId="2986E287"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R2-2500150</w:t>
      </w:r>
      <w:r w:rsidRPr="0008516C">
        <w:rPr>
          <w:rFonts w:ascii="Times New Roman" w:eastAsia="宋体" w:hAnsi="Times New Roman"/>
          <w:sz w:val="18"/>
          <w:szCs w:val="18"/>
          <w:lang w:eastAsia="zh-CN"/>
        </w:rPr>
        <w:tab/>
        <w:t>LR and MR operating frequencies</w:t>
      </w:r>
      <w:r w:rsidRPr="0008516C">
        <w:rPr>
          <w:rFonts w:ascii="Times New Roman" w:eastAsia="宋体" w:hAnsi="Times New Roman"/>
          <w:sz w:val="18"/>
          <w:szCs w:val="18"/>
          <w:lang w:eastAsia="zh-CN"/>
        </w:rPr>
        <w:tab/>
        <w:t xml:space="preserve">Vodafone, Huawei, </w:t>
      </w:r>
      <w:proofErr w:type="gramStart"/>
      <w:r w:rsidRPr="0008516C">
        <w:rPr>
          <w:rFonts w:ascii="Times New Roman" w:eastAsia="宋体" w:hAnsi="Times New Roman"/>
          <w:sz w:val="18"/>
          <w:szCs w:val="18"/>
          <w:lang w:eastAsia="zh-CN"/>
        </w:rPr>
        <w:t>HiSilicon,Vivo</w:t>
      </w:r>
      <w:proofErr w:type="gramEnd"/>
    </w:p>
    <w:p w14:paraId="33A25E92" w14:textId="36AD30C2"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R2-2500302</w:t>
      </w:r>
      <w:r w:rsidRPr="0008516C">
        <w:rPr>
          <w:rFonts w:ascii="Times New Roman" w:eastAsia="宋体" w:hAnsi="Times New Roman"/>
          <w:sz w:val="18"/>
          <w:szCs w:val="18"/>
          <w:lang w:eastAsia="zh-CN"/>
        </w:rPr>
        <w:tab/>
        <w:t>Discussion on SA2 LS on LP-WUS subgrouping</w:t>
      </w:r>
      <w:r w:rsidRPr="0008516C">
        <w:rPr>
          <w:rFonts w:ascii="Times New Roman" w:eastAsia="宋体" w:hAnsi="Times New Roman"/>
          <w:sz w:val="18"/>
          <w:szCs w:val="18"/>
          <w:lang w:eastAsia="zh-CN"/>
        </w:rPr>
        <w:tab/>
        <w:t>Huawei, HiSilicon</w:t>
      </w:r>
    </w:p>
    <w:p w14:paraId="77099759" w14:textId="10BE34B2" w:rsidR="008B1657" w:rsidRPr="008B1657"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lastRenderedPageBreak/>
        <w:t>R2-2501092</w:t>
      </w:r>
      <w:r w:rsidRPr="0008516C">
        <w:rPr>
          <w:rFonts w:ascii="Times New Roman" w:eastAsia="宋体" w:hAnsi="Times New Roman"/>
          <w:sz w:val="18"/>
          <w:szCs w:val="18"/>
          <w:lang w:eastAsia="zh-CN"/>
        </w:rPr>
        <w:tab/>
        <w:t>Introduction of LP-WUS/LP-WUR</w:t>
      </w:r>
      <w:r w:rsidRPr="0008516C">
        <w:rPr>
          <w:rFonts w:ascii="Times New Roman" w:eastAsia="宋体" w:hAnsi="Times New Roman"/>
          <w:sz w:val="18"/>
          <w:szCs w:val="18"/>
          <w:lang w:eastAsia="zh-CN"/>
        </w:rPr>
        <w:tab/>
        <w:t>Ericsson</w:t>
      </w:r>
    </w:p>
    <w:p w14:paraId="50601509" w14:textId="6BF85D2A"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R2-2500150</w:t>
      </w:r>
      <w:r w:rsidRPr="0008516C">
        <w:rPr>
          <w:rFonts w:ascii="Times New Roman" w:eastAsia="宋体" w:hAnsi="Times New Roman"/>
          <w:sz w:val="18"/>
          <w:szCs w:val="18"/>
          <w:lang w:eastAsia="zh-CN"/>
        </w:rPr>
        <w:tab/>
        <w:t>LR and MR operating frequencies</w:t>
      </w:r>
      <w:r w:rsidRPr="0008516C">
        <w:rPr>
          <w:rFonts w:ascii="Times New Roman" w:eastAsia="宋体" w:hAnsi="Times New Roman"/>
          <w:sz w:val="18"/>
          <w:szCs w:val="18"/>
          <w:lang w:eastAsia="zh-CN"/>
        </w:rPr>
        <w:tab/>
        <w:t xml:space="preserve">Vodafone, Huawei, </w:t>
      </w:r>
      <w:proofErr w:type="gramStart"/>
      <w:r w:rsidRPr="0008516C">
        <w:rPr>
          <w:rFonts w:ascii="Times New Roman" w:eastAsia="宋体" w:hAnsi="Times New Roman"/>
          <w:sz w:val="18"/>
          <w:szCs w:val="18"/>
          <w:lang w:eastAsia="zh-CN"/>
        </w:rPr>
        <w:t>HiSilicon,Vivo</w:t>
      </w:r>
      <w:proofErr w:type="gramEnd"/>
    </w:p>
    <w:p w14:paraId="1113D9CE" w14:textId="50CAC89F"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R2-2501006</w:t>
      </w:r>
      <w:r w:rsidRPr="0008516C">
        <w:rPr>
          <w:rFonts w:ascii="Times New Roman" w:eastAsia="宋体" w:hAnsi="Times New Roman"/>
          <w:sz w:val="18"/>
          <w:szCs w:val="18"/>
          <w:lang w:eastAsia="zh-CN"/>
        </w:rPr>
        <w:tab/>
        <w:t>Discussion on RRC CONNECTION load balancing for LP-WUS capable UEs</w:t>
      </w:r>
      <w:r w:rsidRPr="0008516C">
        <w:rPr>
          <w:rFonts w:ascii="Times New Roman" w:eastAsia="宋体" w:hAnsi="Times New Roman"/>
          <w:sz w:val="18"/>
          <w:szCs w:val="18"/>
          <w:lang w:eastAsia="zh-CN"/>
        </w:rPr>
        <w:tab/>
      </w:r>
      <w:r w:rsidR="007F1356">
        <w:rPr>
          <w:rFonts w:ascii="Times New Roman" w:eastAsia="宋体" w:hAnsi="Times New Roman"/>
          <w:sz w:val="18"/>
          <w:szCs w:val="18"/>
          <w:lang w:eastAsia="zh-CN"/>
        </w:rPr>
        <w:t xml:space="preserve"> </w:t>
      </w:r>
      <w:r w:rsidRPr="0008516C">
        <w:rPr>
          <w:rFonts w:ascii="Times New Roman" w:eastAsia="宋体" w:hAnsi="Times New Roman"/>
          <w:sz w:val="18"/>
          <w:szCs w:val="18"/>
          <w:lang w:eastAsia="zh-CN"/>
        </w:rPr>
        <w:t xml:space="preserve">NTT DOCOMO </w:t>
      </w:r>
      <w:proofErr w:type="gramStart"/>
      <w:r w:rsidRPr="0008516C">
        <w:rPr>
          <w:rFonts w:ascii="Times New Roman" w:eastAsia="宋体" w:hAnsi="Times New Roman"/>
          <w:sz w:val="18"/>
          <w:szCs w:val="18"/>
          <w:lang w:eastAsia="zh-CN"/>
        </w:rPr>
        <w:t>INC..</w:t>
      </w:r>
      <w:proofErr w:type="gramEnd"/>
    </w:p>
    <w:p w14:paraId="41977E04" w14:textId="6544B085"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R2-2501017</w:t>
      </w:r>
      <w:r w:rsidRPr="0008516C">
        <w:rPr>
          <w:rFonts w:ascii="Times New Roman" w:eastAsia="宋体" w:hAnsi="Times New Roman"/>
          <w:sz w:val="18"/>
          <w:szCs w:val="18"/>
          <w:lang w:eastAsia="zh-CN"/>
        </w:rPr>
        <w:tab/>
        <w:t>Further considerations on LP-WUS operation in IDLE INACTIVE mode</w:t>
      </w:r>
      <w:r w:rsidRPr="0008516C">
        <w:rPr>
          <w:rFonts w:ascii="Times New Roman" w:eastAsia="宋体" w:hAnsi="Times New Roman"/>
          <w:sz w:val="18"/>
          <w:szCs w:val="18"/>
          <w:lang w:eastAsia="zh-CN"/>
        </w:rPr>
        <w:tab/>
        <w:t>CMCC</w:t>
      </w:r>
    </w:p>
    <w:p w14:paraId="6BCA328C" w14:textId="1734CAE4"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R2-2501089</w:t>
      </w:r>
      <w:r w:rsidRPr="0008516C">
        <w:rPr>
          <w:rFonts w:ascii="Times New Roman" w:eastAsia="宋体" w:hAnsi="Times New Roman"/>
          <w:sz w:val="18"/>
          <w:szCs w:val="18"/>
          <w:lang w:eastAsia="zh-CN"/>
        </w:rPr>
        <w:tab/>
        <w:t>Procedure and configuration of LP-WUS for IDLE and INACTIVE mode</w:t>
      </w:r>
      <w:r w:rsidRPr="0008516C">
        <w:rPr>
          <w:rFonts w:ascii="Times New Roman" w:eastAsia="宋体" w:hAnsi="Times New Roman"/>
          <w:sz w:val="18"/>
          <w:szCs w:val="18"/>
          <w:lang w:eastAsia="zh-CN"/>
        </w:rPr>
        <w:tab/>
        <w:t>ZTE Corporation, Sanechips</w:t>
      </w:r>
    </w:p>
    <w:p w14:paraId="47020F8F" w14:textId="5F5847DF"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R2-2501252</w:t>
      </w:r>
      <w:r w:rsidRPr="0008516C">
        <w:rPr>
          <w:rFonts w:ascii="Times New Roman" w:eastAsia="宋体" w:hAnsi="Times New Roman"/>
          <w:sz w:val="18"/>
          <w:szCs w:val="18"/>
          <w:lang w:eastAsia="zh-CN"/>
        </w:rPr>
        <w:tab/>
        <w:t>LP-WUS operation in IDLE/Inactive state</w:t>
      </w:r>
      <w:r w:rsidRPr="0008516C">
        <w:rPr>
          <w:rFonts w:ascii="Times New Roman" w:eastAsia="宋体" w:hAnsi="Times New Roman"/>
          <w:sz w:val="18"/>
          <w:szCs w:val="18"/>
          <w:lang w:eastAsia="zh-CN"/>
        </w:rPr>
        <w:tab/>
        <w:t>Qualcomm Incorporated</w:t>
      </w:r>
    </w:p>
    <w:p w14:paraId="351BAD9A" w14:textId="58CA14F2"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R2-2501443</w:t>
      </w:r>
      <w:r w:rsidRPr="0008516C">
        <w:rPr>
          <w:rFonts w:ascii="Times New Roman" w:eastAsia="宋体" w:hAnsi="Times New Roman"/>
          <w:sz w:val="18"/>
          <w:szCs w:val="18"/>
          <w:lang w:eastAsia="zh-CN"/>
        </w:rPr>
        <w:tab/>
        <w:t>Discussion report on [AT129][</w:t>
      </w:r>
      <w:proofErr w:type="gramStart"/>
      <w:r w:rsidRPr="0008516C">
        <w:rPr>
          <w:rFonts w:ascii="Times New Roman" w:eastAsia="宋体" w:hAnsi="Times New Roman"/>
          <w:sz w:val="18"/>
          <w:szCs w:val="18"/>
          <w:lang w:eastAsia="zh-CN"/>
        </w:rPr>
        <w:t>203][</w:t>
      </w:r>
      <w:proofErr w:type="gramEnd"/>
      <w:r w:rsidRPr="0008516C">
        <w:rPr>
          <w:rFonts w:ascii="Times New Roman" w:eastAsia="宋体" w:hAnsi="Times New Roman"/>
          <w:sz w:val="18"/>
          <w:szCs w:val="18"/>
          <w:lang w:eastAsia="zh-CN"/>
        </w:rPr>
        <w:t>LPWUS]</w:t>
      </w:r>
      <w:r w:rsidRPr="0008516C">
        <w:rPr>
          <w:rFonts w:ascii="Times New Roman" w:eastAsia="宋体" w:hAnsi="Times New Roman"/>
          <w:sz w:val="18"/>
          <w:szCs w:val="18"/>
          <w:lang w:eastAsia="zh-CN"/>
        </w:rPr>
        <w:tab/>
        <w:t>vivo</w:t>
      </w:r>
    </w:p>
    <w:p w14:paraId="01DFBFD2" w14:textId="5B926712"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R2-2500456</w:t>
      </w:r>
      <w:r w:rsidRPr="0008516C">
        <w:rPr>
          <w:rFonts w:ascii="Times New Roman" w:eastAsia="宋体" w:hAnsi="Times New Roman"/>
          <w:sz w:val="18"/>
          <w:szCs w:val="18"/>
          <w:lang w:eastAsia="zh-CN"/>
        </w:rPr>
        <w:tab/>
        <w:t>Discussion on LP-WUS procedure and configuration</w:t>
      </w:r>
      <w:r w:rsidRPr="0008516C">
        <w:rPr>
          <w:rFonts w:ascii="Times New Roman" w:eastAsia="宋体" w:hAnsi="Times New Roman"/>
          <w:sz w:val="18"/>
          <w:szCs w:val="18"/>
          <w:lang w:eastAsia="zh-CN"/>
        </w:rPr>
        <w:tab/>
        <w:t>OPPO</w:t>
      </w:r>
    </w:p>
    <w:p w14:paraId="7FCE8AB7" w14:textId="1A89119B"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R2-2501252</w:t>
      </w:r>
      <w:r w:rsidRPr="0008516C">
        <w:rPr>
          <w:rFonts w:ascii="Times New Roman" w:eastAsia="宋体" w:hAnsi="Times New Roman"/>
          <w:sz w:val="18"/>
          <w:szCs w:val="18"/>
          <w:lang w:eastAsia="zh-CN"/>
        </w:rPr>
        <w:tab/>
        <w:t>LP-WUS operation in IDLE/Inactive state</w:t>
      </w:r>
      <w:r w:rsidRPr="0008516C">
        <w:rPr>
          <w:rFonts w:ascii="Times New Roman" w:eastAsia="宋体" w:hAnsi="Times New Roman"/>
          <w:sz w:val="18"/>
          <w:szCs w:val="18"/>
          <w:lang w:eastAsia="zh-CN"/>
        </w:rPr>
        <w:tab/>
        <w:t>Qualcomm Incorporated</w:t>
      </w:r>
    </w:p>
    <w:p w14:paraId="31AC8DDD" w14:textId="177528A6"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R2-2500143</w:t>
      </w:r>
      <w:r w:rsidRPr="0008516C">
        <w:rPr>
          <w:rFonts w:ascii="Times New Roman" w:eastAsia="宋体" w:hAnsi="Times New Roman"/>
          <w:sz w:val="18"/>
          <w:szCs w:val="18"/>
          <w:lang w:eastAsia="zh-CN"/>
        </w:rPr>
        <w:tab/>
        <w:t>General considerations on the procedure for RRC_IDLE_INACTIVE</w:t>
      </w:r>
      <w:r w:rsidRPr="0008516C">
        <w:rPr>
          <w:rFonts w:ascii="Times New Roman" w:eastAsia="宋体" w:hAnsi="Times New Roman"/>
          <w:sz w:val="18"/>
          <w:szCs w:val="18"/>
          <w:lang w:eastAsia="zh-CN"/>
        </w:rPr>
        <w:tab/>
        <w:t>Xiaomi Communications</w:t>
      </w:r>
    </w:p>
    <w:p w14:paraId="43CB19BF" w14:textId="126D84C6"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R2-2500589</w:t>
      </w:r>
      <w:r w:rsidRPr="0008516C">
        <w:rPr>
          <w:rFonts w:ascii="Times New Roman" w:eastAsia="宋体" w:hAnsi="Times New Roman"/>
          <w:sz w:val="18"/>
          <w:szCs w:val="18"/>
          <w:lang w:eastAsia="zh-CN"/>
        </w:rPr>
        <w:tab/>
        <w:t>Procedure and configuration of LP-WUS in RRC_IDLE/INACTIVE</w:t>
      </w:r>
      <w:r w:rsidRPr="0008516C">
        <w:rPr>
          <w:rFonts w:ascii="Times New Roman" w:eastAsia="宋体" w:hAnsi="Times New Roman"/>
          <w:sz w:val="18"/>
          <w:szCs w:val="18"/>
          <w:lang w:eastAsia="zh-CN"/>
        </w:rPr>
        <w:tab/>
        <w:t>Apple</w:t>
      </w:r>
    </w:p>
    <w:p w14:paraId="61A792A5" w14:textId="5391BCF0"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R2-2500050</w:t>
      </w:r>
      <w:r w:rsidRPr="0008516C">
        <w:rPr>
          <w:rFonts w:ascii="Times New Roman" w:eastAsia="宋体" w:hAnsi="Times New Roman"/>
          <w:sz w:val="18"/>
          <w:szCs w:val="18"/>
          <w:lang w:eastAsia="zh-CN"/>
        </w:rPr>
        <w:tab/>
        <w:t>LS Reply on LP-WUS subgrouping (S2-2412876; contact: Huawei)</w:t>
      </w:r>
    </w:p>
    <w:p w14:paraId="74B1B11C" w14:textId="6A22B590"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R2-2500302</w:t>
      </w:r>
      <w:r w:rsidRPr="0008516C">
        <w:rPr>
          <w:rFonts w:ascii="Times New Roman" w:eastAsia="宋体" w:hAnsi="Times New Roman"/>
          <w:sz w:val="18"/>
          <w:szCs w:val="18"/>
          <w:lang w:eastAsia="zh-CN"/>
        </w:rPr>
        <w:tab/>
        <w:t>Discussion on SA2 LS on LP-WUS subgrouping</w:t>
      </w:r>
      <w:r w:rsidRPr="0008516C">
        <w:rPr>
          <w:rFonts w:ascii="Times New Roman" w:eastAsia="宋体" w:hAnsi="Times New Roman"/>
          <w:sz w:val="18"/>
          <w:szCs w:val="18"/>
          <w:lang w:eastAsia="zh-CN"/>
        </w:rPr>
        <w:tab/>
        <w:t>Huawei, HiSilicon</w:t>
      </w:r>
    </w:p>
    <w:p w14:paraId="5FE471F6" w14:textId="509C4302"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R2-2500343</w:t>
      </w:r>
      <w:r w:rsidRPr="0008516C">
        <w:rPr>
          <w:rFonts w:ascii="Times New Roman" w:eastAsia="宋体" w:hAnsi="Times New Roman"/>
          <w:sz w:val="18"/>
          <w:szCs w:val="18"/>
          <w:lang w:eastAsia="zh-CN"/>
        </w:rPr>
        <w:tab/>
        <w:t>Discussion on LP-WUS WUR in RRC_IDLE INACTIVE</w:t>
      </w:r>
      <w:r w:rsidRPr="0008516C">
        <w:rPr>
          <w:rFonts w:ascii="Times New Roman" w:eastAsia="宋体" w:hAnsi="Times New Roman"/>
          <w:sz w:val="18"/>
          <w:szCs w:val="18"/>
          <w:lang w:eastAsia="zh-CN"/>
        </w:rPr>
        <w:tab/>
        <w:t>vivo</w:t>
      </w:r>
    </w:p>
    <w:p w14:paraId="59F4CEB2" w14:textId="77D70C92"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R2-2500302</w:t>
      </w:r>
      <w:r w:rsidRPr="0008516C">
        <w:rPr>
          <w:rFonts w:ascii="Times New Roman" w:eastAsia="宋体" w:hAnsi="Times New Roman"/>
          <w:sz w:val="18"/>
          <w:szCs w:val="18"/>
          <w:lang w:eastAsia="zh-CN"/>
        </w:rPr>
        <w:tab/>
        <w:t>Discussion on SA2 LS on LP-WUS subgrouping</w:t>
      </w:r>
      <w:r w:rsidRPr="0008516C">
        <w:rPr>
          <w:rFonts w:ascii="Times New Roman" w:eastAsia="宋体" w:hAnsi="Times New Roman"/>
          <w:sz w:val="18"/>
          <w:szCs w:val="18"/>
          <w:lang w:eastAsia="zh-CN"/>
        </w:rPr>
        <w:tab/>
        <w:t>Huawei, HiSilicon</w:t>
      </w:r>
    </w:p>
    <w:p w14:paraId="1FAA64D3" w14:textId="100A335B"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R2-2501093</w:t>
      </w:r>
      <w:r w:rsidRPr="0008516C">
        <w:rPr>
          <w:rFonts w:ascii="Times New Roman" w:eastAsia="宋体" w:hAnsi="Times New Roman"/>
          <w:sz w:val="18"/>
          <w:szCs w:val="18"/>
          <w:lang w:eastAsia="zh-CN"/>
        </w:rPr>
        <w:tab/>
        <w:t>LP-WUS in Idle and Inactive</w:t>
      </w:r>
      <w:r w:rsidRPr="0008516C">
        <w:rPr>
          <w:rFonts w:ascii="Times New Roman" w:eastAsia="宋体" w:hAnsi="Times New Roman"/>
          <w:sz w:val="18"/>
          <w:szCs w:val="18"/>
          <w:lang w:eastAsia="zh-CN"/>
        </w:rPr>
        <w:tab/>
        <w:t>Ericsson</w:t>
      </w:r>
    </w:p>
    <w:p w14:paraId="0E821D14" w14:textId="7260D657" w:rsidR="008B1657" w:rsidRPr="008B1657"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R2-2501089</w:t>
      </w:r>
      <w:r w:rsidRPr="0008516C">
        <w:rPr>
          <w:rFonts w:ascii="Times New Roman" w:eastAsia="宋体" w:hAnsi="Times New Roman"/>
          <w:sz w:val="18"/>
          <w:szCs w:val="18"/>
          <w:lang w:eastAsia="zh-CN"/>
        </w:rPr>
        <w:tab/>
        <w:t>Procedure and configuration of LP-WUS for IDLE and INACTIVE mode</w:t>
      </w:r>
      <w:r w:rsidRPr="0008516C">
        <w:rPr>
          <w:rFonts w:ascii="Times New Roman" w:eastAsia="宋体" w:hAnsi="Times New Roman"/>
          <w:sz w:val="18"/>
          <w:szCs w:val="18"/>
          <w:lang w:eastAsia="zh-CN"/>
        </w:rPr>
        <w:tab/>
        <w:t>ZTE Corporation, Sanechips</w:t>
      </w:r>
    </w:p>
    <w:p w14:paraId="0DCE1E06" w14:textId="5B4984C7"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R2-2500135</w:t>
      </w:r>
      <w:r w:rsidRPr="0008516C">
        <w:rPr>
          <w:rFonts w:ascii="Times New Roman" w:eastAsia="宋体" w:hAnsi="Times New Roman"/>
          <w:sz w:val="18"/>
          <w:szCs w:val="18"/>
          <w:lang w:eastAsia="zh-CN"/>
        </w:rPr>
        <w:tab/>
        <w:t>Discussion of LR and MR operating in same/different frequency band</w:t>
      </w:r>
      <w:r w:rsidRPr="0008516C">
        <w:rPr>
          <w:rFonts w:ascii="Times New Roman" w:eastAsia="宋体" w:hAnsi="Times New Roman"/>
          <w:sz w:val="18"/>
          <w:szCs w:val="18"/>
          <w:lang w:eastAsia="zh-CN"/>
        </w:rPr>
        <w:tab/>
        <w:t>MediaTek Inc.</w:t>
      </w:r>
    </w:p>
    <w:p w14:paraId="376297A2" w14:textId="2E779E09"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R2-2500143</w:t>
      </w:r>
      <w:r w:rsidRPr="0008516C">
        <w:rPr>
          <w:rFonts w:ascii="Times New Roman" w:eastAsia="宋体" w:hAnsi="Times New Roman"/>
          <w:sz w:val="18"/>
          <w:szCs w:val="18"/>
          <w:lang w:eastAsia="zh-CN"/>
        </w:rPr>
        <w:tab/>
        <w:t>General considerations on the procedure for RRC_IDLE_INACTIVE</w:t>
      </w:r>
      <w:r w:rsidRPr="0008516C">
        <w:rPr>
          <w:rFonts w:ascii="Times New Roman" w:eastAsia="宋体" w:hAnsi="Times New Roman"/>
          <w:sz w:val="18"/>
          <w:szCs w:val="18"/>
          <w:lang w:eastAsia="zh-CN"/>
        </w:rPr>
        <w:tab/>
        <w:t>Xiaomi Communications</w:t>
      </w:r>
    </w:p>
    <w:p w14:paraId="5C5FF851" w14:textId="3DF68DA5"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R2-2500158</w:t>
      </w:r>
      <w:r w:rsidRPr="0008516C">
        <w:rPr>
          <w:rFonts w:ascii="Times New Roman" w:eastAsia="宋体" w:hAnsi="Times New Roman"/>
          <w:sz w:val="18"/>
          <w:szCs w:val="18"/>
          <w:lang w:eastAsia="zh-CN"/>
        </w:rPr>
        <w:tab/>
        <w:t>Discussion on procedure and configuration of LP-WUS in RRC_IDLE/INACTIVE</w:t>
      </w:r>
      <w:r w:rsidRPr="0008516C">
        <w:rPr>
          <w:rFonts w:ascii="Times New Roman" w:eastAsia="宋体" w:hAnsi="Times New Roman"/>
          <w:sz w:val="18"/>
          <w:szCs w:val="18"/>
          <w:lang w:eastAsia="zh-CN"/>
        </w:rPr>
        <w:tab/>
        <w:t>Huawei, HiSilicon</w:t>
      </w:r>
    </w:p>
    <w:p w14:paraId="68C62CCA" w14:textId="36A4CCA2"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R2-2500246</w:t>
      </w:r>
      <w:r w:rsidRPr="0008516C">
        <w:rPr>
          <w:rFonts w:ascii="Times New Roman" w:eastAsia="宋体" w:hAnsi="Times New Roman"/>
          <w:sz w:val="18"/>
          <w:szCs w:val="18"/>
          <w:lang w:eastAsia="zh-CN"/>
        </w:rPr>
        <w:tab/>
        <w:t>LP-WUS in RRC_IDLE/INACTIVE</w:t>
      </w:r>
      <w:r w:rsidRPr="0008516C">
        <w:rPr>
          <w:rFonts w:ascii="Times New Roman" w:eastAsia="宋体" w:hAnsi="Times New Roman"/>
          <w:sz w:val="18"/>
          <w:szCs w:val="18"/>
          <w:lang w:eastAsia="zh-CN"/>
        </w:rPr>
        <w:tab/>
        <w:t>CATT</w:t>
      </w:r>
    </w:p>
    <w:p w14:paraId="15B13AC5" w14:textId="6B4B2696"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R2-2500282</w:t>
      </w:r>
      <w:r w:rsidRPr="0008516C">
        <w:rPr>
          <w:rFonts w:ascii="Times New Roman" w:eastAsia="宋体" w:hAnsi="Times New Roman"/>
          <w:sz w:val="18"/>
          <w:szCs w:val="18"/>
          <w:lang w:eastAsia="zh-CN"/>
        </w:rPr>
        <w:tab/>
        <w:t xml:space="preserve">Discussion on LP-WUS in RRC_IDLE/INACTIVE </w:t>
      </w:r>
      <w:r w:rsidRPr="0008516C">
        <w:rPr>
          <w:rFonts w:ascii="Times New Roman" w:eastAsia="宋体" w:hAnsi="Times New Roman"/>
          <w:sz w:val="18"/>
          <w:szCs w:val="18"/>
          <w:lang w:eastAsia="zh-CN"/>
        </w:rPr>
        <w:tab/>
        <w:t>NEC</w:t>
      </w:r>
    </w:p>
    <w:p w14:paraId="4B2854EF" w14:textId="3D142A20"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R2-2500343</w:t>
      </w:r>
      <w:r w:rsidRPr="0008516C">
        <w:rPr>
          <w:rFonts w:ascii="Times New Roman" w:eastAsia="宋体" w:hAnsi="Times New Roman"/>
          <w:sz w:val="18"/>
          <w:szCs w:val="18"/>
          <w:lang w:eastAsia="zh-CN"/>
        </w:rPr>
        <w:tab/>
        <w:t>Discussion on LP-WUS WUR in RRC_IDLE INACTIVE</w:t>
      </w:r>
      <w:r w:rsidRPr="0008516C">
        <w:rPr>
          <w:rFonts w:ascii="Times New Roman" w:eastAsia="宋体" w:hAnsi="Times New Roman"/>
          <w:sz w:val="18"/>
          <w:szCs w:val="18"/>
          <w:lang w:eastAsia="zh-CN"/>
        </w:rPr>
        <w:tab/>
        <w:t>vivo</w:t>
      </w:r>
    </w:p>
    <w:p w14:paraId="654F2598" w14:textId="49A0DB2D"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R2-2500456</w:t>
      </w:r>
      <w:r w:rsidRPr="0008516C">
        <w:rPr>
          <w:rFonts w:ascii="Times New Roman" w:eastAsia="宋体" w:hAnsi="Times New Roman"/>
          <w:sz w:val="18"/>
          <w:szCs w:val="18"/>
          <w:lang w:eastAsia="zh-CN"/>
        </w:rPr>
        <w:tab/>
        <w:t>Discussion on LP-WUS procedure and configuration</w:t>
      </w:r>
      <w:r w:rsidRPr="0008516C">
        <w:rPr>
          <w:rFonts w:ascii="Times New Roman" w:eastAsia="宋体" w:hAnsi="Times New Roman"/>
          <w:sz w:val="18"/>
          <w:szCs w:val="18"/>
          <w:lang w:eastAsia="zh-CN"/>
        </w:rPr>
        <w:tab/>
        <w:t>OPPO</w:t>
      </w:r>
    </w:p>
    <w:p w14:paraId="28623114" w14:textId="728091B4"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R2-2500589</w:t>
      </w:r>
      <w:r w:rsidRPr="0008516C">
        <w:rPr>
          <w:rFonts w:ascii="Times New Roman" w:eastAsia="宋体" w:hAnsi="Times New Roman"/>
          <w:sz w:val="18"/>
          <w:szCs w:val="18"/>
          <w:lang w:eastAsia="zh-CN"/>
        </w:rPr>
        <w:tab/>
        <w:t>Procedure and configuration of LP-WUS in RRC_IDLE/INACTIVE</w:t>
      </w:r>
      <w:r w:rsidRPr="0008516C">
        <w:rPr>
          <w:rFonts w:ascii="Times New Roman" w:eastAsia="宋体" w:hAnsi="Times New Roman"/>
          <w:sz w:val="18"/>
          <w:szCs w:val="18"/>
          <w:lang w:eastAsia="zh-CN"/>
        </w:rPr>
        <w:tab/>
        <w:t>Apple</w:t>
      </w:r>
    </w:p>
    <w:p w14:paraId="5A01A594" w14:textId="49629536"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R2-2500645</w:t>
      </w:r>
      <w:r w:rsidRPr="0008516C">
        <w:rPr>
          <w:rFonts w:ascii="Times New Roman" w:eastAsia="宋体" w:hAnsi="Times New Roman"/>
          <w:sz w:val="18"/>
          <w:szCs w:val="18"/>
          <w:lang w:eastAsia="zh-CN"/>
        </w:rPr>
        <w:tab/>
        <w:t>Discussion on LP-WUS in RRC_IDLE/INACTIVE</w:t>
      </w:r>
      <w:r w:rsidRPr="0008516C">
        <w:rPr>
          <w:rFonts w:ascii="Times New Roman" w:eastAsia="宋体" w:hAnsi="Times New Roman"/>
          <w:sz w:val="18"/>
          <w:szCs w:val="18"/>
          <w:lang w:eastAsia="zh-CN"/>
        </w:rPr>
        <w:tab/>
        <w:t>HONOR</w:t>
      </w:r>
    </w:p>
    <w:p w14:paraId="0C3A0C64" w14:textId="7E74582D"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R2-2500663</w:t>
      </w:r>
      <w:r w:rsidRPr="0008516C">
        <w:rPr>
          <w:rFonts w:ascii="Times New Roman" w:eastAsia="宋体" w:hAnsi="Times New Roman"/>
          <w:sz w:val="18"/>
          <w:szCs w:val="18"/>
          <w:lang w:eastAsia="zh-CN"/>
        </w:rPr>
        <w:tab/>
        <w:t>On Idle/Inactive mode procedures for LP-WUS</w:t>
      </w:r>
      <w:r w:rsidRPr="0008516C">
        <w:rPr>
          <w:rFonts w:ascii="Times New Roman" w:eastAsia="宋体" w:hAnsi="Times New Roman"/>
          <w:sz w:val="18"/>
          <w:szCs w:val="18"/>
          <w:lang w:eastAsia="zh-CN"/>
        </w:rPr>
        <w:tab/>
        <w:t>Tejas Network Limited</w:t>
      </w:r>
    </w:p>
    <w:p w14:paraId="29FA01D7" w14:textId="738AF8E4"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R2-2500740</w:t>
      </w:r>
      <w:r w:rsidRPr="0008516C">
        <w:rPr>
          <w:rFonts w:ascii="Times New Roman" w:eastAsia="宋体" w:hAnsi="Times New Roman"/>
          <w:sz w:val="18"/>
          <w:szCs w:val="18"/>
          <w:lang w:eastAsia="zh-CN"/>
        </w:rPr>
        <w:tab/>
        <w:t>RAN2 aspects on LP-WUS/WUR in RRC Idle/Inactive mode</w:t>
      </w:r>
      <w:r w:rsidRPr="0008516C">
        <w:rPr>
          <w:rFonts w:ascii="Times New Roman" w:eastAsia="宋体" w:hAnsi="Times New Roman"/>
          <w:sz w:val="18"/>
          <w:szCs w:val="18"/>
          <w:lang w:eastAsia="zh-CN"/>
        </w:rPr>
        <w:tab/>
        <w:t>Sony</w:t>
      </w:r>
    </w:p>
    <w:p w14:paraId="772560B4" w14:textId="2A758584"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R2-2500857</w:t>
      </w:r>
      <w:r w:rsidRPr="0008516C">
        <w:rPr>
          <w:rFonts w:ascii="Times New Roman" w:eastAsia="宋体" w:hAnsi="Times New Roman"/>
          <w:sz w:val="18"/>
          <w:szCs w:val="18"/>
          <w:lang w:eastAsia="zh-CN"/>
        </w:rPr>
        <w:tab/>
        <w:t>Procedure and Configuration of LP-WUS in RRC IDLE/INACTIVE</w:t>
      </w:r>
      <w:r w:rsidRPr="0008516C">
        <w:rPr>
          <w:rFonts w:ascii="Times New Roman" w:eastAsia="宋体" w:hAnsi="Times New Roman"/>
          <w:sz w:val="18"/>
          <w:szCs w:val="18"/>
          <w:lang w:eastAsia="zh-CN"/>
        </w:rPr>
        <w:tab/>
        <w:t>Lenovo</w:t>
      </w:r>
    </w:p>
    <w:p w14:paraId="6FFBE428" w14:textId="06D2222C"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R2-2500868</w:t>
      </w:r>
      <w:r w:rsidRPr="0008516C">
        <w:rPr>
          <w:rFonts w:ascii="Times New Roman" w:eastAsia="宋体" w:hAnsi="Times New Roman"/>
          <w:sz w:val="18"/>
          <w:szCs w:val="18"/>
          <w:lang w:eastAsia="zh-CN"/>
        </w:rPr>
        <w:tab/>
        <w:t>LP-WUS operation in RRC_IDLE and RRC_INACTIVE</w:t>
      </w:r>
      <w:r w:rsidRPr="0008516C">
        <w:rPr>
          <w:rFonts w:ascii="Times New Roman" w:eastAsia="宋体" w:hAnsi="Times New Roman"/>
          <w:sz w:val="18"/>
          <w:szCs w:val="18"/>
          <w:lang w:eastAsia="zh-CN"/>
        </w:rPr>
        <w:tab/>
        <w:t>LG Electronics Inc.</w:t>
      </w:r>
    </w:p>
    <w:p w14:paraId="2D6CBBA8" w14:textId="08319777"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R2-2500943</w:t>
      </w:r>
      <w:r w:rsidRPr="0008516C">
        <w:rPr>
          <w:rFonts w:ascii="Times New Roman" w:eastAsia="宋体" w:hAnsi="Times New Roman"/>
          <w:sz w:val="18"/>
          <w:szCs w:val="18"/>
          <w:lang w:eastAsia="zh-CN"/>
        </w:rPr>
        <w:tab/>
        <w:t>Discussion on LP-WUS operation in RRC_IDLE/INACTIVE modes</w:t>
      </w:r>
      <w:r w:rsidRPr="0008516C">
        <w:rPr>
          <w:rFonts w:ascii="Times New Roman" w:eastAsia="宋体" w:hAnsi="Times New Roman"/>
          <w:sz w:val="18"/>
          <w:szCs w:val="18"/>
          <w:lang w:eastAsia="zh-CN"/>
        </w:rPr>
        <w:tab/>
        <w:t>InterDigital, Inc.</w:t>
      </w:r>
    </w:p>
    <w:p w14:paraId="3F67EFE0" w14:textId="718C5C10"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R2-2500993</w:t>
      </w:r>
      <w:r w:rsidRPr="0008516C">
        <w:rPr>
          <w:rFonts w:ascii="Times New Roman" w:eastAsia="宋体" w:hAnsi="Times New Roman"/>
          <w:sz w:val="18"/>
          <w:szCs w:val="18"/>
          <w:lang w:eastAsia="zh-CN"/>
        </w:rPr>
        <w:tab/>
        <w:t>LP-WUS in IDLE and INACTIVE</w:t>
      </w:r>
      <w:r w:rsidRPr="0008516C">
        <w:rPr>
          <w:rFonts w:ascii="Times New Roman" w:eastAsia="宋体" w:hAnsi="Times New Roman"/>
          <w:sz w:val="18"/>
          <w:szCs w:val="18"/>
          <w:lang w:eastAsia="zh-CN"/>
        </w:rPr>
        <w:tab/>
        <w:t>Nokia</w:t>
      </w:r>
    </w:p>
    <w:p w14:paraId="116A4808" w14:textId="30B4B59E"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R2-2501002</w:t>
      </w:r>
      <w:r w:rsidRPr="0008516C">
        <w:rPr>
          <w:rFonts w:ascii="Times New Roman" w:eastAsia="宋体" w:hAnsi="Times New Roman"/>
          <w:sz w:val="18"/>
          <w:szCs w:val="18"/>
          <w:lang w:eastAsia="zh-CN"/>
        </w:rPr>
        <w:tab/>
        <w:t xml:space="preserve">Discussion on the LP-WUS handling for Emergency call back </w:t>
      </w:r>
      <w:r w:rsidRPr="0008516C">
        <w:rPr>
          <w:rFonts w:ascii="Times New Roman" w:eastAsia="宋体" w:hAnsi="Times New Roman"/>
          <w:sz w:val="18"/>
          <w:szCs w:val="18"/>
          <w:lang w:eastAsia="zh-CN"/>
        </w:rPr>
        <w:tab/>
        <w:t>NTT DOCOMO INC.</w:t>
      </w:r>
    </w:p>
    <w:p w14:paraId="355A24B6" w14:textId="2D319865"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R2-2501006</w:t>
      </w:r>
      <w:r w:rsidRPr="0008516C">
        <w:rPr>
          <w:rFonts w:ascii="Times New Roman" w:eastAsia="宋体" w:hAnsi="Times New Roman"/>
          <w:sz w:val="18"/>
          <w:szCs w:val="18"/>
          <w:lang w:eastAsia="zh-CN"/>
        </w:rPr>
        <w:tab/>
        <w:t>Discussion on RRC CONNECTION load balancing for LP-WUS capable UEs</w:t>
      </w:r>
      <w:r w:rsidRPr="0008516C">
        <w:rPr>
          <w:rFonts w:ascii="Times New Roman" w:eastAsia="宋体" w:hAnsi="Times New Roman"/>
          <w:sz w:val="18"/>
          <w:szCs w:val="18"/>
          <w:lang w:eastAsia="zh-CN"/>
        </w:rPr>
        <w:tab/>
        <w:t>NTT DOCOMO INC.</w:t>
      </w:r>
    </w:p>
    <w:p w14:paraId="5E3F30BC" w14:textId="6535FC23"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R2-2501017</w:t>
      </w:r>
      <w:r w:rsidRPr="0008516C">
        <w:rPr>
          <w:rFonts w:ascii="Times New Roman" w:eastAsia="宋体" w:hAnsi="Times New Roman"/>
          <w:sz w:val="18"/>
          <w:szCs w:val="18"/>
          <w:lang w:eastAsia="zh-CN"/>
        </w:rPr>
        <w:tab/>
        <w:t>Further considerations on LP-WUS operation in IDLE INACTIVE mode</w:t>
      </w:r>
      <w:r w:rsidRPr="0008516C">
        <w:rPr>
          <w:rFonts w:ascii="Times New Roman" w:eastAsia="宋体" w:hAnsi="Times New Roman"/>
          <w:sz w:val="18"/>
          <w:szCs w:val="18"/>
          <w:lang w:eastAsia="zh-CN"/>
        </w:rPr>
        <w:tab/>
        <w:t>CMCC</w:t>
      </w:r>
    </w:p>
    <w:p w14:paraId="393D753D" w14:textId="6316ABAC"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R2-2501075</w:t>
      </w:r>
      <w:r w:rsidRPr="0008516C">
        <w:rPr>
          <w:rFonts w:ascii="Times New Roman" w:eastAsia="宋体" w:hAnsi="Times New Roman"/>
          <w:sz w:val="18"/>
          <w:szCs w:val="18"/>
          <w:lang w:eastAsia="zh-CN"/>
        </w:rPr>
        <w:tab/>
        <w:t>Discussion on LP-WUS in RRC_IDLE and RRC_INACTIVE</w:t>
      </w:r>
      <w:r w:rsidRPr="0008516C">
        <w:rPr>
          <w:rFonts w:ascii="Times New Roman" w:eastAsia="宋体" w:hAnsi="Times New Roman"/>
          <w:sz w:val="18"/>
          <w:szCs w:val="18"/>
          <w:lang w:eastAsia="zh-CN"/>
        </w:rPr>
        <w:tab/>
        <w:t>Sharp</w:t>
      </w:r>
    </w:p>
    <w:p w14:paraId="05C76FF1" w14:textId="77C4C0F8"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R2-2501089</w:t>
      </w:r>
      <w:r w:rsidRPr="0008516C">
        <w:rPr>
          <w:rFonts w:ascii="Times New Roman" w:eastAsia="宋体" w:hAnsi="Times New Roman"/>
          <w:sz w:val="18"/>
          <w:szCs w:val="18"/>
          <w:lang w:eastAsia="zh-CN"/>
        </w:rPr>
        <w:tab/>
        <w:t>Procedure and configuration of LP-WUS for IDLE and INACTIVE mode</w:t>
      </w:r>
      <w:r w:rsidRPr="0008516C">
        <w:rPr>
          <w:rFonts w:ascii="Times New Roman" w:eastAsia="宋体" w:hAnsi="Times New Roman"/>
          <w:sz w:val="18"/>
          <w:szCs w:val="18"/>
          <w:lang w:eastAsia="zh-CN"/>
        </w:rPr>
        <w:tab/>
        <w:t>ZTE Corporation, Sanechips</w:t>
      </w:r>
    </w:p>
    <w:p w14:paraId="4F1E2EAA" w14:textId="522BE1FA"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R2-2501093</w:t>
      </w:r>
      <w:r w:rsidRPr="0008516C">
        <w:rPr>
          <w:rFonts w:ascii="Times New Roman" w:eastAsia="宋体" w:hAnsi="Times New Roman"/>
          <w:sz w:val="18"/>
          <w:szCs w:val="18"/>
          <w:lang w:eastAsia="zh-CN"/>
        </w:rPr>
        <w:tab/>
        <w:t>LP-WUS in Idle and Inactive</w:t>
      </w:r>
      <w:r w:rsidRPr="0008516C">
        <w:rPr>
          <w:rFonts w:ascii="Times New Roman" w:eastAsia="宋体" w:hAnsi="Times New Roman"/>
          <w:sz w:val="18"/>
          <w:szCs w:val="18"/>
          <w:lang w:eastAsia="zh-CN"/>
        </w:rPr>
        <w:tab/>
        <w:t>Ericsson</w:t>
      </w:r>
    </w:p>
    <w:p w14:paraId="53F11FDA" w14:textId="0E0E6211"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R2-2501132</w:t>
      </w:r>
      <w:r w:rsidRPr="0008516C">
        <w:rPr>
          <w:rFonts w:ascii="Times New Roman" w:eastAsia="宋体" w:hAnsi="Times New Roman"/>
          <w:sz w:val="18"/>
          <w:szCs w:val="18"/>
          <w:lang w:eastAsia="zh-CN"/>
        </w:rPr>
        <w:tab/>
        <w:t>Procedure and Configuration of LP-WUS in RRC Idle Inactive Mode</w:t>
      </w:r>
      <w:r w:rsidRPr="0008516C">
        <w:rPr>
          <w:rFonts w:ascii="Times New Roman" w:eastAsia="宋体" w:hAnsi="Times New Roman"/>
          <w:sz w:val="18"/>
          <w:szCs w:val="18"/>
          <w:lang w:eastAsia="zh-CN"/>
        </w:rPr>
        <w:tab/>
        <w:t>Samsung</w:t>
      </w:r>
    </w:p>
    <w:p w14:paraId="645FBDD8" w14:textId="58D4CFFC" w:rsidR="0008516C" w:rsidRPr="0008516C" w:rsidRDefault="0008516C" w:rsidP="007F1356">
      <w:pPr>
        <w:pStyle w:val="Doc-title"/>
        <w:numPr>
          <w:ilvl w:val="0"/>
          <w:numId w:val="28"/>
        </w:numPr>
        <w:rPr>
          <w:rFonts w:ascii="Times New Roman" w:eastAsia="宋体" w:hAnsi="Times New Roman"/>
          <w:sz w:val="18"/>
          <w:szCs w:val="18"/>
          <w:lang w:eastAsia="zh-CN"/>
        </w:rPr>
      </w:pPr>
      <w:r w:rsidRPr="0008516C">
        <w:rPr>
          <w:rFonts w:ascii="Times New Roman" w:eastAsia="宋体" w:hAnsi="Times New Roman"/>
          <w:sz w:val="18"/>
          <w:szCs w:val="18"/>
          <w:lang w:eastAsia="zh-CN"/>
        </w:rPr>
        <w:t>R2-2501252</w:t>
      </w:r>
      <w:r w:rsidRPr="0008516C">
        <w:rPr>
          <w:rFonts w:ascii="Times New Roman" w:eastAsia="宋体" w:hAnsi="Times New Roman"/>
          <w:sz w:val="18"/>
          <w:szCs w:val="18"/>
          <w:lang w:eastAsia="zh-CN"/>
        </w:rPr>
        <w:tab/>
        <w:t>LP-WUS operation in IDLE/Inactive state</w:t>
      </w:r>
      <w:r w:rsidRPr="0008516C">
        <w:rPr>
          <w:rFonts w:ascii="Times New Roman" w:eastAsia="宋体" w:hAnsi="Times New Roman"/>
          <w:sz w:val="18"/>
          <w:szCs w:val="18"/>
          <w:lang w:eastAsia="zh-CN"/>
        </w:rPr>
        <w:tab/>
        <w:t>Qualcomm Incorporated</w:t>
      </w:r>
    </w:p>
    <w:p w14:paraId="36D650A0" w14:textId="773BDE05"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R2-2500869</w:t>
      </w:r>
      <w:r w:rsidRPr="00AE541C">
        <w:rPr>
          <w:rFonts w:ascii="Times New Roman" w:eastAsia="宋体" w:hAnsi="Times New Roman"/>
          <w:sz w:val="18"/>
          <w:szCs w:val="18"/>
          <w:lang w:eastAsia="zh-CN"/>
        </w:rPr>
        <w:tab/>
        <w:t>RRM relaxation and RRM offloading</w:t>
      </w:r>
      <w:r w:rsidRPr="00AE541C">
        <w:rPr>
          <w:rFonts w:ascii="Times New Roman" w:eastAsia="宋体" w:hAnsi="Times New Roman"/>
          <w:sz w:val="18"/>
          <w:szCs w:val="18"/>
          <w:lang w:eastAsia="zh-CN"/>
        </w:rPr>
        <w:tab/>
        <w:t>LG Electronics Inc.</w:t>
      </w:r>
    </w:p>
    <w:p w14:paraId="56DFD580" w14:textId="30E80B1E"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R2-2500944</w:t>
      </w:r>
      <w:r w:rsidRPr="00AE541C">
        <w:rPr>
          <w:rFonts w:ascii="Times New Roman" w:eastAsia="宋体" w:hAnsi="Times New Roman"/>
          <w:sz w:val="18"/>
          <w:szCs w:val="18"/>
          <w:lang w:eastAsia="zh-CN"/>
        </w:rPr>
        <w:tab/>
        <w:t>Discussion on RRM measurement relaxation and offloading</w:t>
      </w:r>
      <w:r w:rsidRPr="00AE541C">
        <w:rPr>
          <w:rFonts w:ascii="Times New Roman" w:eastAsia="宋体" w:hAnsi="Times New Roman"/>
          <w:sz w:val="18"/>
          <w:szCs w:val="18"/>
          <w:lang w:eastAsia="zh-CN"/>
        </w:rPr>
        <w:tab/>
        <w:t>InterDigital, Inc.</w:t>
      </w:r>
    </w:p>
    <w:p w14:paraId="640E855C" w14:textId="3FEEE2BE"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R2-2501254</w:t>
      </w:r>
      <w:r w:rsidRPr="00AE541C">
        <w:rPr>
          <w:rFonts w:ascii="Times New Roman" w:eastAsia="宋体" w:hAnsi="Times New Roman"/>
          <w:sz w:val="18"/>
          <w:szCs w:val="18"/>
          <w:lang w:eastAsia="zh-CN"/>
        </w:rPr>
        <w:tab/>
        <w:t>LP-WUS RRM measurement relaxation and offloading</w:t>
      </w:r>
      <w:r w:rsidRPr="00AE541C">
        <w:rPr>
          <w:rFonts w:ascii="Times New Roman" w:eastAsia="宋体" w:hAnsi="Times New Roman"/>
          <w:sz w:val="18"/>
          <w:szCs w:val="18"/>
          <w:lang w:eastAsia="zh-CN"/>
        </w:rPr>
        <w:tab/>
        <w:t>Qualcomm Incorporated</w:t>
      </w:r>
    </w:p>
    <w:p w14:paraId="1C1F0FE9" w14:textId="1B187C92"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R2-2501043</w:t>
      </w:r>
      <w:r w:rsidRPr="00AE541C">
        <w:rPr>
          <w:rFonts w:ascii="Times New Roman" w:eastAsia="宋体" w:hAnsi="Times New Roman"/>
          <w:sz w:val="18"/>
          <w:szCs w:val="18"/>
          <w:lang w:eastAsia="zh-CN"/>
        </w:rPr>
        <w:tab/>
        <w:t>Discussion on RRM measurement relaxation and offloading in RRC_IDLE INACTIVE</w:t>
      </w:r>
      <w:r w:rsidRPr="00AE541C">
        <w:rPr>
          <w:rFonts w:ascii="Times New Roman" w:eastAsia="宋体" w:hAnsi="Times New Roman"/>
          <w:sz w:val="18"/>
          <w:szCs w:val="18"/>
          <w:lang w:eastAsia="zh-CN"/>
        </w:rPr>
        <w:tab/>
        <w:t>CMCC</w:t>
      </w:r>
    </w:p>
    <w:p w14:paraId="6EB2304A" w14:textId="156FB69F"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R2-2501133</w:t>
      </w:r>
      <w:r w:rsidRPr="00AE541C">
        <w:rPr>
          <w:rFonts w:ascii="Times New Roman" w:eastAsia="宋体" w:hAnsi="Times New Roman"/>
          <w:sz w:val="18"/>
          <w:szCs w:val="18"/>
          <w:lang w:eastAsia="zh-CN"/>
        </w:rPr>
        <w:tab/>
        <w:t>RRM measurement relaxation and offloading in RRC Idle Inactive Mode</w:t>
      </w:r>
      <w:r w:rsidRPr="00AE541C">
        <w:rPr>
          <w:rFonts w:ascii="Times New Roman" w:eastAsia="宋体" w:hAnsi="Times New Roman"/>
          <w:sz w:val="18"/>
          <w:szCs w:val="18"/>
          <w:lang w:eastAsia="zh-CN"/>
        </w:rPr>
        <w:tab/>
        <w:t>Samsung</w:t>
      </w:r>
    </w:p>
    <w:p w14:paraId="44F36E22" w14:textId="79BDB378"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R2-2500247</w:t>
      </w:r>
      <w:r w:rsidRPr="00AE541C">
        <w:rPr>
          <w:rFonts w:ascii="Times New Roman" w:eastAsia="宋体" w:hAnsi="Times New Roman"/>
          <w:sz w:val="18"/>
          <w:szCs w:val="18"/>
          <w:lang w:eastAsia="zh-CN"/>
        </w:rPr>
        <w:tab/>
        <w:t>RRM Relaxation and Offloading in RRC_IDLE/INACTIVE</w:t>
      </w:r>
      <w:r w:rsidRPr="00AE541C">
        <w:rPr>
          <w:rFonts w:ascii="Times New Roman" w:eastAsia="宋体" w:hAnsi="Times New Roman"/>
          <w:sz w:val="18"/>
          <w:szCs w:val="18"/>
          <w:lang w:eastAsia="zh-CN"/>
        </w:rPr>
        <w:tab/>
        <w:t>CATT</w:t>
      </w:r>
    </w:p>
    <w:p w14:paraId="49D4F3E1" w14:textId="7D9B0E42"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R2-2500247</w:t>
      </w:r>
      <w:r w:rsidRPr="00AE541C">
        <w:rPr>
          <w:rFonts w:ascii="Times New Roman" w:eastAsia="宋体" w:hAnsi="Times New Roman"/>
          <w:sz w:val="18"/>
          <w:szCs w:val="18"/>
          <w:lang w:eastAsia="zh-CN"/>
        </w:rPr>
        <w:tab/>
        <w:t>RRM Relaxation and Offloading in RRC_IDLE/INACTIVE</w:t>
      </w:r>
      <w:r w:rsidRPr="00AE541C">
        <w:rPr>
          <w:rFonts w:ascii="Times New Roman" w:eastAsia="宋体" w:hAnsi="Times New Roman"/>
          <w:sz w:val="18"/>
          <w:szCs w:val="18"/>
          <w:lang w:eastAsia="zh-CN"/>
        </w:rPr>
        <w:tab/>
        <w:t>CATT</w:t>
      </w:r>
    </w:p>
    <w:p w14:paraId="099CDD4D" w14:textId="407EE9FF" w:rsidR="00AE541C" w:rsidRPr="00AE541C" w:rsidRDefault="00AE541C"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R2-2501076</w:t>
      </w:r>
      <w:r w:rsidRPr="00AE541C">
        <w:rPr>
          <w:rFonts w:ascii="Times New Roman" w:eastAsia="宋体" w:hAnsi="Times New Roman"/>
          <w:sz w:val="18"/>
          <w:szCs w:val="18"/>
          <w:lang w:eastAsia="zh-CN"/>
        </w:rPr>
        <w:tab/>
        <w:t>Discussion on RRM measurement relaxation and offloading</w:t>
      </w:r>
      <w:r w:rsidRPr="00AE541C">
        <w:rPr>
          <w:rFonts w:ascii="Times New Roman" w:eastAsia="宋体" w:hAnsi="Times New Roman"/>
          <w:sz w:val="18"/>
          <w:szCs w:val="18"/>
          <w:lang w:eastAsia="zh-CN"/>
        </w:rPr>
        <w:tab/>
        <w:t>Sharp</w:t>
      </w:r>
    </w:p>
    <w:p w14:paraId="058E3018" w14:textId="5FE3A464" w:rsidR="005657E1" w:rsidRDefault="005657E1" w:rsidP="007F1356">
      <w:pPr>
        <w:pStyle w:val="Doc-title"/>
        <w:numPr>
          <w:ilvl w:val="0"/>
          <w:numId w:val="28"/>
        </w:numPr>
        <w:rPr>
          <w:rFonts w:ascii="Times New Roman" w:eastAsia="宋体" w:hAnsi="Times New Roman"/>
          <w:sz w:val="18"/>
          <w:szCs w:val="18"/>
          <w:lang w:eastAsia="zh-CN"/>
        </w:rPr>
      </w:pPr>
      <w:r w:rsidRPr="00AE541C">
        <w:rPr>
          <w:rFonts w:ascii="Times New Roman" w:eastAsia="宋体" w:hAnsi="Times New Roman"/>
          <w:sz w:val="18"/>
          <w:szCs w:val="18"/>
          <w:lang w:eastAsia="zh-CN"/>
        </w:rPr>
        <w:t>R2-2500608</w:t>
      </w:r>
      <w:r w:rsidRPr="00AE541C">
        <w:rPr>
          <w:rFonts w:ascii="Times New Roman" w:eastAsia="宋体" w:hAnsi="Times New Roman"/>
          <w:sz w:val="18"/>
          <w:szCs w:val="18"/>
          <w:lang w:eastAsia="zh-CN"/>
        </w:rPr>
        <w:tab/>
        <w:t>RRM measurement relaxation and offloading in RRC_IDLE/INACTIVE</w:t>
      </w:r>
      <w:r w:rsidRPr="00AE541C">
        <w:rPr>
          <w:rFonts w:ascii="Times New Roman" w:eastAsia="宋体" w:hAnsi="Times New Roman"/>
          <w:sz w:val="18"/>
          <w:szCs w:val="18"/>
          <w:lang w:eastAsia="zh-CN"/>
        </w:rPr>
        <w:tab/>
        <w:t>Lenovo</w:t>
      </w:r>
    </w:p>
    <w:p w14:paraId="7A59653A" w14:textId="3B26787B"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R2-2500144</w:t>
      </w:r>
      <w:r w:rsidRPr="00127177">
        <w:rPr>
          <w:rFonts w:ascii="Times New Roman" w:eastAsia="宋体" w:hAnsi="Times New Roman"/>
          <w:sz w:val="18"/>
          <w:szCs w:val="18"/>
          <w:lang w:eastAsia="zh-CN"/>
        </w:rPr>
        <w:tab/>
        <w:t>Discussion on RRM measurement relaxation for RRC_IDLE_INACTIVE</w:t>
      </w:r>
      <w:r w:rsidRPr="00127177">
        <w:rPr>
          <w:rFonts w:ascii="Times New Roman" w:eastAsia="宋体" w:hAnsi="Times New Roman"/>
          <w:sz w:val="18"/>
          <w:szCs w:val="18"/>
          <w:lang w:eastAsia="zh-CN"/>
        </w:rPr>
        <w:tab/>
        <w:t>Xiaomi Communications</w:t>
      </w:r>
    </w:p>
    <w:p w14:paraId="528D4B1E" w14:textId="4DE8CC97"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R2-2500201</w:t>
      </w:r>
      <w:r w:rsidRPr="00127177">
        <w:rPr>
          <w:rFonts w:ascii="Times New Roman" w:eastAsia="宋体" w:hAnsi="Times New Roman"/>
          <w:sz w:val="18"/>
          <w:szCs w:val="18"/>
          <w:lang w:eastAsia="zh-CN"/>
        </w:rPr>
        <w:tab/>
        <w:t>Further discussion on the criteria for RRM measurement relaxation and offloading</w:t>
      </w:r>
      <w:r w:rsidRPr="00127177">
        <w:rPr>
          <w:rFonts w:ascii="Times New Roman" w:eastAsia="宋体" w:hAnsi="Times New Roman"/>
          <w:sz w:val="18"/>
          <w:szCs w:val="18"/>
          <w:lang w:eastAsia="zh-CN"/>
        </w:rPr>
        <w:tab/>
        <w:t>Huawei, HiSilicon</w:t>
      </w:r>
    </w:p>
    <w:p w14:paraId="1187B137" w14:textId="76FDA8C0"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R2-2500247</w:t>
      </w:r>
      <w:r w:rsidRPr="00127177">
        <w:rPr>
          <w:rFonts w:ascii="Times New Roman" w:eastAsia="宋体" w:hAnsi="Times New Roman"/>
          <w:sz w:val="18"/>
          <w:szCs w:val="18"/>
          <w:lang w:eastAsia="zh-CN"/>
        </w:rPr>
        <w:tab/>
        <w:t>RRM Relaxation and Offloading in RRC_IDLE/INACTIVE</w:t>
      </w:r>
      <w:r w:rsidRPr="00127177">
        <w:rPr>
          <w:rFonts w:ascii="Times New Roman" w:eastAsia="宋体" w:hAnsi="Times New Roman"/>
          <w:sz w:val="18"/>
          <w:szCs w:val="18"/>
          <w:lang w:eastAsia="zh-CN"/>
        </w:rPr>
        <w:tab/>
        <w:t>CATT</w:t>
      </w:r>
    </w:p>
    <w:p w14:paraId="1DA6535D" w14:textId="6C6F07C2"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R2-2500283</w:t>
      </w:r>
      <w:r w:rsidRPr="00127177">
        <w:rPr>
          <w:rFonts w:ascii="Times New Roman" w:eastAsia="宋体" w:hAnsi="Times New Roman"/>
          <w:sz w:val="18"/>
          <w:szCs w:val="18"/>
          <w:lang w:eastAsia="zh-CN"/>
        </w:rPr>
        <w:tab/>
        <w:t xml:space="preserve">Discussion on LP-WUS RRM relaxation and offloading </w:t>
      </w:r>
      <w:r w:rsidRPr="00127177">
        <w:rPr>
          <w:rFonts w:ascii="Times New Roman" w:eastAsia="宋体" w:hAnsi="Times New Roman"/>
          <w:sz w:val="18"/>
          <w:szCs w:val="18"/>
          <w:lang w:eastAsia="zh-CN"/>
        </w:rPr>
        <w:tab/>
        <w:t>NEC</w:t>
      </w:r>
    </w:p>
    <w:p w14:paraId="10D8DC19" w14:textId="3FC698FB"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R2-2500344</w:t>
      </w:r>
      <w:r w:rsidRPr="00127177">
        <w:rPr>
          <w:rFonts w:ascii="Times New Roman" w:eastAsia="宋体" w:hAnsi="Times New Roman"/>
          <w:sz w:val="18"/>
          <w:szCs w:val="18"/>
          <w:lang w:eastAsia="zh-CN"/>
        </w:rPr>
        <w:tab/>
        <w:t>Discussion on RRM measurement relaxation and offloading in RRC_IDLE/INACTIVE</w:t>
      </w:r>
      <w:r w:rsidRPr="00127177">
        <w:rPr>
          <w:rFonts w:ascii="Times New Roman" w:eastAsia="宋体" w:hAnsi="Times New Roman"/>
          <w:sz w:val="18"/>
          <w:szCs w:val="18"/>
          <w:lang w:eastAsia="zh-CN"/>
        </w:rPr>
        <w:tab/>
        <w:t>vivo</w:t>
      </w:r>
    </w:p>
    <w:p w14:paraId="6A805F3B" w14:textId="5391D757"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R2-2500457</w:t>
      </w:r>
      <w:r w:rsidRPr="00127177">
        <w:rPr>
          <w:rFonts w:ascii="Times New Roman" w:eastAsia="宋体" w:hAnsi="Times New Roman"/>
          <w:sz w:val="18"/>
          <w:szCs w:val="18"/>
          <w:lang w:eastAsia="zh-CN"/>
        </w:rPr>
        <w:tab/>
        <w:t>Discussion on RRM measurement in RRC IDLE and INACTIVE</w:t>
      </w:r>
      <w:r w:rsidRPr="00127177">
        <w:rPr>
          <w:rFonts w:ascii="Times New Roman" w:eastAsia="宋体" w:hAnsi="Times New Roman"/>
          <w:sz w:val="18"/>
          <w:szCs w:val="18"/>
          <w:lang w:eastAsia="zh-CN"/>
        </w:rPr>
        <w:tab/>
        <w:t>OPPO</w:t>
      </w:r>
    </w:p>
    <w:p w14:paraId="59D24475" w14:textId="053D1A54"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R2-2500590</w:t>
      </w:r>
      <w:r w:rsidRPr="00127177">
        <w:rPr>
          <w:rFonts w:ascii="Times New Roman" w:eastAsia="宋体" w:hAnsi="Times New Roman"/>
          <w:sz w:val="18"/>
          <w:szCs w:val="18"/>
          <w:lang w:eastAsia="zh-CN"/>
        </w:rPr>
        <w:tab/>
        <w:t>RRM measurement relaxation and offloading in RRC_IDLE/INACTIVE</w:t>
      </w:r>
      <w:r w:rsidRPr="00127177">
        <w:rPr>
          <w:rFonts w:ascii="Times New Roman" w:eastAsia="宋体" w:hAnsi="Times New Roman"/>
          <w:sz w:val="18"/>
          <w:szCs w:val="18"/>
          <w:lang w:eastAsia="zh-CN"/>
        </w:rPr>
        <w:tab/>
        <w:t>Apple</w:t>
      </w:r>
    </w:p>
    <w:p w14:paraId="7299172A" w14:textId="7C6E4707"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R2-2500608</w:t>
      </w:r>
      <w:r w:rsidRPr="00127177">
        <w:rPr>
          <w:rFonts w:ascii="Times New Roman" w:eastAsia="宋体" w:hAnsi="Times New Roman"/>
          <w:sz w:val="18"/>
          <w:szCs w:val="18"/>
          <w:lang w:eastAsia="zh-CN"/>
        </w:rPr>
        <w:tab/>
        <w:t>RRM measurement relaxation and offloading in RRC_IDLE/INACTIVE</w:t>
      </w:r>
      <w:r w:rsidRPr="00127177">
        <w:rPr>
          <w:rFonts w:ascii="Times New Roman" w:eastAsia="宋体" w:hAnsi="Times New Roman"/>
          <w:sz w:val="18"/>
          <w:szCs w:val="18"/>
          <w:lang w:eastAsia="zh-CN"/>
        </w:rPr>
        <w:tab/>
        <w:t>Lenovo</w:t>
      </w:r>
    </w:p>
    <w:p w14:paraId="761A9E37" w14:textId="2DA7C610"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R2-2500869</w:t>
      </w:r>
      <w:r w:rsidRPr="00127177">
        <w:rPr>
          <w:rFonts w:ascii="Times New Roman" w:eastAsia="宋体" w:hAnsi="Times New Roman"/>
          <w:sz w:val="18"/>
          <w:szCs w:val="18"/>
          <w:lang w:eastAsia="zh-CN"/>
        </w:rPr>
        <w:tab/>
        <w:t>RRM relaxation and RRM offloading</w:t>
      </w:r>
      <w:r w:rsidRPr="00127177">
        <w:rPr>
          <w:rFonts w:ascii="Times New Roman" w:eastAsia="宋体" w:hAnsi="Times New Roman"/>
          <w:sz w:val="18"/>
          <w:szCs w:val="18"/>
          <w:lang w:eastAsia="zh-CN"/>
        </w:rPr>
        <w:tab/>
        <w:t>LG Electronics Inc.</w:t>
      </w:r>
    </w:p>
    <w:p w14:paraId="76349CD6" w14:textId="465D7A8A"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R2-2500944</w:t>
      </w:r>
      <w:r w:rsidRPr="00127177">
        <w:rPr>
          <w:rFonts w:ascii="Times New Roman" w:eastAsia="宋体" w:hAnsi="Times New Roman"/>
          <w:sz w:val="18"/>
          <w:szCs w:val="18"/>
          <w:lang w:eastAsia="zh-CN"/>
        </w:rPr>
        <w:tab/>
        <w:t>Discussion on RRM measurement relaxation and offloading</w:t>
      </w:r>
      <w:r w:rsidRPr="00127177">
        <w:rPr>
          <w:rFonts w:ascii="Times New Roman" w:eastAsia="宋体" w:hAnsi="Times New Roman"/>
          <w:sz w:val="18"/>
          <w:szCs w:val="18"/>
          <w:lang w:eastAsia="zh-CN"/>
        </w:rPr>
        <w:tab/>
        <w:t>InterDigital, Inc.</w:t>
      </w:r>
    </w:p>
    <w:p w14:paraId="5B71BD7E" w14:textId="0B32D435"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R2-2500994</w:t>
      </w:r>
      <w:r w:rsidRPr="00127177">
        <w:rPr>
          <w:rFonts w:ascii="Times New Roman" w:eastAsia="宋体" w:hAnsi="Times New Roman"/>
          <w:sz w:val="18"/>
          <w:szCs w:val="18"/>
          <w:lang w:eastAsia="zh-CN"/>
        </w:rPr>
        <w:tab/>
        <w:t>RRM measurement relaxation in RRC_IDLE/INACTIVE</w:t>
      </w:r>
      <w:r w:rsidRPr="00127177">
        <w:rPr>
          <w:rFonts w:ascii="Times New Roman" w:eastAsia="宋体" w:hAnsi="Times New Roman"/>
          <w:sz w:val="18"/>
          <w:szCs w:val="18"/>
          <w:lang w:eastAsia="zh-CN"/>
        </w:rPr>
        <w:tab/>
        <w:t>Nokia</w:t>
      </w:r>
    </w:p>
    <w:p w14:paraId="357F7F70" w14:textId="201B5D8F"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R2-2501043</w:t>
      </w:r>
      <w:r w:rsidRPr="00127177">
        <w:rPr>
          <w:rFonts w:ascii="Times New Roman" w:eastAsia="宋体" w:hAnsi="Times New Roman"/>
          <w:sz w:val="18"/>
          <w:szCs w:val="18"/>
          <w:lang w:eastAsia="zh-CN"/>
        </w:rPr>
        <w:tab/>
        <w:t>Discussion on RRM measurement relaxation and offloading in RRC_IDLE INACTIVE</w:t>
      </w:r>
      <w:r w:rsidRPr="00127177">
        <w:rPr>
          <w:rFonts w:ascii="Times New Roman" w:eastAsia="宋体" w:hAnsi="Times New Roman"/>
          <w:sz w:val="18"/>
          <w:szCs w:val="18"/>
          <w:lang w:eastAsia="zh-CN"/>
        </w:rPr>
        <w:tab/>
        <w:t>CMCC</w:t>
      </w:r>
    </w:p>
    <w:p w14:paraId="7748BE68" w14:textId="54E107A6"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R2-2501068</w:t>
      </w:r>
      <w:r w:rsidRPr="00127177">
        <w:rPr>
          <w:rFonts w:ascii="Times New Roman" w:eastAsia="宋体" w:hAnsi="Times New Roman"/>
          <w:sz w:val="18"/>
          <w:szCs w:val="18"/>
          <w:lang w:eastAsia="zh-CN"/>
        </w:rPr>
        <w:tab/>
        <w:t>Discussion on RRM measurement relaxation and offloading for RRC_IDLE/INACTIVE</w:t>
      </w:r>
      <w:r w:rsidRPr="00127177">
        <w:rPr>
          <w:rFonts w:ascii="Times New Roman" w:eastAsia="宋体" w:hAnsi="Times New Roman"/>
          <w:sz w:val="18"/>
          <w:szCs w:val="18"/>
          <w:lang w:eastAsia="zh-CN"/>
        </w:rPr>
        <w:tab/>
        <w:t>China Telecom</w:t>
      </w:r>
    </w:p>
    <w:p w14:paraId="3CBD8A00" w14:textId="57EF4DD6"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R2-2501076</w:t>
      </w:r>
      <w:r w:rsidRPr="00127177">
        <w:rPr>
          <w:rFonts w:ascii="Times New Roman" w:eastAsia="宋体" w:hAnsi="Times New Roman"/>
          <w:sz w:val="18"/>
          <w:szCs w:val="18"/>
          <w:lang w:eastAsia="zh-CN"/>
        </w:rPr>
        <w:tab/>
        <w:t>Discussion on RRM measurement relaxation and offloading</w:t>
      </w:r>
      <w:r w:rsidRPr="00127177">
        <w:rPr>
          <w:rFonts w:ascii="Times New Roman" w:eastAsia="宋体" w:hAnsi="Times New Roman"/>
          <w:sz w:val="18"/>
          <w:szCs w:val="18"/>
          <w:lang w:eastAsia="zh-CN"/>
        </w:rPr>
        <w:tab/>
        <w:t>Sharp</w:t>
      </w:r>
    </w:p>
    <w:p w14:paraId="4E640355" w14:textId="7FF0B6E3"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R2-2501090</w:t>
      </w:r>
      <w:r w:rsidRPr="00127177">
        <w:rPr>
          <w:rFonts w:ascii="Times New Roman" w:eastAsia="宋体" w:hAnsi="Times New Roman"/>
          <w:sz w:val="18"/>
          <w:szCs w:val="18"/>
          <w:lang w:eastAsia="zh-CN"/>
        </w:rPr>
        <w:tab/>
        <w:t>RRM measurement relaxation and offloading in RRC_IDLE and RRC_INACTIVE mode</w:t>
      </w:r>
      <w:r w:rsidR="00A32638">
        <w:rPr>
          <w:rFonts w:ascii="Times New Roman" w:eastAsia="宋体" w:hAnsi="Times New Roman"/>
          <w:sz w:val="18"/>
          <w:szCs w:val="18"/>
          <w:lang w:eastAsia="zh-CN"/>
        </w:rPr>
        <w:t xml:space="preserve">   </w:t>
      </w:r>
      <w:r w:rsidRPr="00127177">
        <w:rPr>
          <w:rFonts w:ascii="Times New Roman" w:eastAsia="宋体" w:hAnsi="Times New Roman"/>
          <w:sz w:val="18"/>
          <w:szCs w:val="18"/>
          <w:lang w:eastAsia="zh-CN"/>
        </w:rPr>
        <w:t>ZTE Corporation, Sanechips</w:t>
      </w:r>
    </w:p>
    <w:p w14:paraId="6DE0ABD8" w14:textId="50A51AB9"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R2-2501094</w:t>
      </w:r>
      <w:r w:rsidRPr="00127177">
        <w:rPr>
          <w:rFonts w:ascii="Times New Roman" w:eastAsia="宋体" w:hAnsi="Times New Roman"/>
          <w:sz w:val="18"/>
          <w:szCs w:val="18"/>
          <w:lang w:eastAsia="zh-CN"/>
        </w:rPr>
        <w:tab/>
        <w:t>LP-WUS and RRM measurements</w:t>
      </w:r>
      <w:r w:rsidRPr="00127177">
        <w:rPr>
          <w:rFonts w:ascii="Times New Roman" w:eastAsia="宋体" w:hAnsi="Times New Roman"/>
          <w:sz w:val="18"/>
          <w:szCs w:val="18"/>
          <w:lang w:eastAsia="zh-CN"/>
        </w:rPr>
        <w:tab/>
        <w:t>Ericsson</w:t>
      </w:r>
    </w:p>
    <w:p w14:paraId="5F2D60BF" w14:textId="6B490593"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R2-2501131</w:t>
      </w:r>
      <w:r w:rsidRPr="00127177">
        <w:rPr>
          <w:rFonts w:ascii="Times New Roman" w:eastAsia="宋体" w:hAnsi="Times New Roman"/>
          <w:sz w:val="18"/>
          <w:szCs w:val="18"/>
          <w:lang w:eastAsia="zh-CN"/>
        </w:rPr>
        <w:tab/>
        <w:t>Discussion on neighboring cell measurement with LR</w:t>
      </w:r>
      <w:r w:rsidRPr="00127177">
        <w:rPr>
          <w:rFonts w:ascii="Times New Roman" w:eastAsia="宋体" w:hAnsi="Times New Roman"/>
          <w:sz w:val="18"/>
          <w:szCs w:val="18"/>
          <w:lang w:eastAsia="zh-CN"/>
        </w:rPr>
        <w:tab/>
        <w:t>InterDigital, Ericsson, Nokia, Sony, Vodafone</w:t>
      </w:r>
    </w:p>
    <w:p w14:paraId="6AE57326" w14:textId="6B67C5DF" w:rsidR="00127177" w:rsidRPr="0012717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R2-2501133</w:t>
      </w:r>
      <w:r w:rsidRPr="00127177">
        <w:rPr>
          <w:rFonts w:ascii="Times New Roman" w:eastAsia="宋体" w:hAnsi="Times New Roman"/>
          <w:sz w:val="18"/>
          <w:szCs w:val="18"/>
          <w:lang w:eastAsia="zh-CN"/>
        </w:rPr>
        <w:tab/>
        <w:t>RRM measurement relaxation and offloading in RRC Idle Inactive Mode</w:t>
      </w:r>
      <w:r w:rsidRPr="00127177">
        <w:rPr>
          <w:rFonts w:ascii="Times New Roman" w:eastAsia="宋体" w:hAnsi="Times New Roman"/>
          <w:sz w:val="18"/>
          <w:szCs w:val="18"/>
          <w:lang w:eastAsia="zh-CN"/>
        </w:rPr>
        <w:tab/>
        <w:t>Samsung</w:t>
      </w:r>
    </w:p>
    <w:p w14:paraId="59A167CA" w14:textId="61FE0E86" w:rsidR="008B1657" w:rsidRDefault="00127177" w:rsidP="007F1356">
      <w:pPr>
        <w:pStyle w:val="Doc-title"/>
        <w:numPr>
          <w:ilvl w:val="0"/>
          <w:numId w:val="28"/>
        </w:numPr>
        <w:rPr>
          <w:rFonts w:ascii="Times New Roman" w:eastAsia="宋体" w:hAnsi="Times New Roman"/>
          <w:sz w:val="18"/>
          <w:szCs w:val="18"/>
          <w:lang w:eastAsia="zh-CN"/>
        </w:rPr>
      </w:pPr>
      <w:r w:rsidRPr="00127177">
        <w:rPr>
          <w:rFonts w:ascii="Times New Roman" w:eastAsia="宋体" w:hAnsi="Times New Roman"/>
          <w:sz w:val="18"/>
          <w:szCs w:val="18"/>
          <w:lang w:eastAsia="zh-CN"/>
        </w:rPr>
        <w:t>R2-2501254</w:t>
      </w:r>
      <w:r w:rsidRPr="00127177">
        <w:rPr>
          <w:rFonts w:ascii="Times New Roman" w:eastAsia="宋体" w:hAnsi="Times New Roman"/>
          <w:sz w:val="18"/>
          <w:szCs w:val="18"/>
          <w:lang w:eastAsia="zh-CN"/>
        </w:rPr>
        <w:tab/>
        <w:t>LP-WUS RRM measurement relaxation and offloading</w:t>
      </w:r>
      <w:r w:rsidRPr="00127177">
        <w:rPr>
          <w:rFonts w:ascii="Times New Roman" w:eastAsia="宋体" w:hAnsi="Times New Roman"/>
          <w:sz w:val="18"/>
          <w:szCs w:val="18"/>
          <w:lang w:eastAsia="zh-CN"/>
        </w:rPr>
        <w:tab/>
        <w:t>Qualcomm Incorporated</w:t>
      </w:r>
    </w:p>
    <w:p w14:paraId="1C3D178F" w14:textId="5603FFA0" w:rsidR="007C6AF3" w:rsidRPr="007C6AF3" w:rsidRDefault="007C6AF3" w:rsidP="007F1356">
      <w:pPr>
        <w:pStyle w:val="Doc-title"/>
        <w:numPr>
          <w:ilvl w:val="0"/>
          <w:numId w:val="28"/>
        </w:numPr>
        <w:rPr>
          <w:rFonts w:ascii="Times New Roman" w:eastAsia="宋体" w:hAnsi="Times New Roman"/>
          <w:sz w:val="18"/>
          <w:szCs w:val="18"/>
          <w:lang w:eastAsia="zh-CN"/>
        </w:rPr>
      </w:pPr>
      <w:r w:rsidRPr="007C6AF3">
        <w:rPr>
          <w:rFonts w:ascii="Times New Roman" w:eastAsia="宋体" w:hAnsi="Times New Roman"/>
          <w:sz w:val="18"/>
          <w:szCs w:val="18"/>
          <w:lang w:eastAsia="zh-CN"/>
        </w:rPr>
        <w:t>R2-2500012</w:t>
      </w:r>
      <w:r w:rsidRPr="007C6AF3">
        <w:rPr>
          <w:rFonts w:ascii="Times New Roman" w:eastAsia="宋体" w:hAnsi="Times New Roman"/>
          <w:sz w:val="18"/>
          <w:szCs w:val="18"/>
          <w:lang w:eastAsia="zh-CN"/>
        </w:rPr>
        <w:tab/>
        <w:t>LS on LP-WUS operation in CONNECTED mode (R1-2410909; contact: NTT DOCOMO)</w:t>
      </w:r>
    </w:p>
    <w:p w14:paraId="6EBD93E0" w14:textId="72728AD1" w:rsidR="007C6AF3" w:rsidRPr="007C6AF3" w:rsidRDefault="007C6AF3" w:rsidP="007F1356">
      <w:pPr>
        <w:pStyle w:val="Doc-title"/>
        <w:numPr>
          <w:ilvl w:val="0"/>
          <w:numId w:val="28"/>
        </w:numPr>
        <w:rPr>
          <w:rFonts w:ascii="Times New Roman" w:eastAsia="宋体" w:hAnsi="Times New Roman"/>
          <w:sz w:val="18"/>
          <w:szCs w:val="18"/>
          <w:lang w:eastAsia="zh-CN"/>
        </w:rPr>
      </w:pPr>
      <w:r w:rsidRPr="007C6AF3">
        <w:rPr>
          <w:rFonts w:ascii="Times New Roman" w:eastAsia="宋体" w:hAnsi="Times New Roman"/>
          <w:sz w:val="18"/>
          <w:szCs w:val="18"/>
          <w:lang w:eastAsia="zh-CN"/>
        </w:rPr>
        <w:t>R2-2501003</w:t>
      </w:r>
      <w:r w:rsidRPr="007C6AF3">
        <w:rPr>
          <w:rFonts w:ascii="Times New Roman" w:eastAsia="宋体" w:hAnsi="Times New Roman"/>
          <w:sz w:val="18"/>
          <w:szCs w:val="18"/>
          <w:lang w:eastAsia="zh-CN"/>
        </w:rPr>
        <w:tab/>
        <w:t>Discussion on the LS from RAN1 on LP-WUS CONNECTED</w:t>
      </w:r>
      <w:r w:rsidRPr="007C6AF3">
        <w:rPr>
          <w:rFonts w:ascii="Times New Roman" w:eastAsia="宋体" w:hAnsi="Times New Roman"/>
          <w:sz w:val="18"/>
          <w:szCs w:val="18"/>
          <w:lang w:eastAsia="zh-CN"/>
        </w:rPr>
        <w:tab/>
        <w:t>NTT DOCOMO INC.</w:t>
      </w:r>
    </w:p>
    <w:p w14:paraId="79DEEACA" w14:textId="2F447122" w:rsidR="007C6AF3" w:rsidRPr="007C6AF3" w:rsidRDefault="007C6AF3" w:rsidP="007F1356">
      <w:pPr>
        <w:pStyle w:val="Doc-title"/>
        <w:numPr>
          <w:ilvl w:val="0"/>
          <w:numId w:val="28"/>
        </w:numPr>
        <w:rPr>
          <w:rFonts w:ascii="Times New Roman" w:eastAsia="宋体" w:hAnsi="Times New Roman"/>
          <w:sz w:val="18"/>
          <w:szCs w:val="18"/>
          <w:lang w:eastAsia="zh-CN"/>
        </w:rPr>
      </w:pPr>
      <w:r w:rsidRPr="007C6AF3">
        <w:rPr>
          <w:rFonts w:ascii="Times New Roman" w:eastAsia="宋体" w:hAnsi="Times New Roman"/>
          <w:sz w:val="18"/>
          <w:szCs w:val="18"/>
          <w:lang w:eastAsia="zh-CN"/>
        </w:rPr>
        <w:t>R2-2501095</w:t>
      </w:r>
      <w:r w:rsidRPr="007C6AF3">
        <w:rPr>
          <w:rFonts w:ascii="Times New Roman" w:eastAsia="宋体" w:hAnsi="Times New Roman"/>
          <w:sz w:val="18"/>
          <w:szCs w:val="18"/>
          <w:lang w:eastAsia="zh-CN"/>
        </w:rPr>
        <w:tab/>
        <w:t>LP-WUS in Connected</w:t>
      </w:r>
      <w:r w:rsidRPr="007C6AF3">
        <w:rPr>
          <w:rFonts w:ascii="Times New Roman" w:eastAsia="宋体" w:hAnsi="Times New Roman"/>
          <w:sz w:val="18"/>
          <w:szCs w:val="18"/>
          <w:lang w:eastAsia="zh-CN"/>
        </w:rPr>
        <w:tab/>
        <w:t>Ericsson</w:t>
      </w:r>
    </w:p>
    <w:p w14:paraId="77E22F4E" w14:textId="6FB4ECE8" w:rsidR="007C6AF3" w:rsidRPr="007C6AF3" w:rsidRDefault="007C6AF3" w:rsidP="007F1356">
      <w:pPr>
        <w:pStyle w:val="Doc-title"/>
        <w:numPr>
          <w:ilvl w:val="0"/>
          <w:numId w:val="28"/>
        </w:numPr>
        <w:rPr>
          <w:rFonts w:ascii="Times New Roman" w:eastAsia="宋体" w:hAnsi="Times New Roman"/>
          <w:sz w:val="18"/>
          <w:szCs w:val="18"/>
          <w:lang w:eastAsia="zh-CN"/>
        </w:rPr>
      </w:pPr>
      <w:r w:rsidRPr="007C6AF3">
        <w:rPr>
          <w:rFonts w:ascii="Times New Roman" w:eastAsia="宋体" w:hAnsi="Times New Roman"/>
          <w:sz w:val="18"/>
          <w:szCs w:val="18"/>
          <w:lang w:eastAsia="zh-CN"/>
        </w:rPr>
        <w:lastRenderedPageBreak/>
        <w:t>R2-2501201</w:t>
      </w:r>
      <w:r w:rsidRPr="007C6AF3">
        <w:rPr>
          <w:rFonts w:ascii="Times New Roman" w:eastAsia="宋体" w:hAnsi="Times New Roman"/>
          <w:sz w:val="18"/>
          <w:szCs w:val="18"/>
          <w:lang w:eastAsia="zh-CN"/>
        </w:rPr>
        <w:tab/>
        <w:t>LP-WUS in RRC_CONNECTED</w:t>
      </w:r>
      <w:r w:rsidRPr="007C6AF3">
        <w:rPr>
          <w:rFonts w:ascii="Times New Roman" w:eastAsia="宋体" w:hAnsi="Times New Roman"/>
          <w:sz w:val="18"/>
          <w:szCs w:val="18"/>
          <w:lang w:eastAsia="zh-CN"/>
        </w:rPr>
        <w:tab/>
        <w:t>Nokia, Nokia Shanghai Bell</w:t>
      </w:r>
    </w:p>
    <w:p w14:paraId="3B3DC124" w14:textId="0AF16C08" w:rsidR="007C6AF3" w:rsidRPr="007C6AF3" w:rsidRDefault="007C6AF3" w:rsidP="007F1356">
      <w:pPr>
        <w:pStyle w:val="Doc-title"/>
        <w:numPr>
          <w:ilvl w:val="0"/>
          <w:numId w:val="28"/>
        </w:numPr>
        <w:rPr>
          <w:rFonts w:ascii="Times New Roman" w:eastAsia="宋体" w:hAnsi="Times New Roman"/>
          <w:sz w:val="18"/>
          <w:szCs w:val="18"/>
          <w:lang w:eastAsia="zh-CN"/>
        </w:rPr>
      </w:pPr>
      <w:r w:rsidRPr="007C6AF3">
        <w:rPr>
          <w:rFonts w:ascii="Times New Roman" w:eastAsia="宋体" w:hAnsi="Times New Roman"/>
          <w:sz w:val="18"/>
          <w:szCs w:val="18"/>
          <w:lang w:eastAsia="zh-CN"/>
        </w:rPr>
        <w:t>R2-2500345</w:t>
      </w:r>
      <w:r w:rsidRPr="007C6AF3">
        <w:rPr>
          <w:rFonts w:ascii="Times New Roman" w:eastAsia="宋体" w:hAnsi="Times New Roman"/>
          <w:sz w:val="18"/>
          <w:szCs w:val="18"/>
          <w:lang w:eastAsia="zh-CN"/>
        </w:rPr>
        <w:tab/>
        <w:t>Discussion on LP-WUS WUR in RRC_Connected</w:t>
      </w:r>
      <w:r w:rsidRPr="007C6AF3">
        <w:rPr>
          <w:rFonts w:ascii="Times New Roman" w:eastAsia="宋体" w:hAnsi="Times New Roman"/>
          <w:sz w:val="18"/>
          <w:szCs w:val="18"/>
          <w:lang w:eastAsia="zh-CN"/>
        </w:rPr>
        <w:tab/>
        <w:t>vivo</w:t>
      </w:r>
    </w:p>
    <w:p w14:paraId="578E4654" w14:textId="5225EF57" w:rsidR="005657E1" w:rsidRPr="00E202F5" w:rsidRDefault="007C6AF3" w:rsidP="007F1356">
      <w:pPr>
        <w:pStyle w:val="Doc-title"/>
        <w:numPr>
          <w:ilvl w:val="0"/>
          <w:numId w:val="28"/>
        </w:numPr>
        <w:rPr>
          <w:rFonts w:ascii="Times New Roman" w:eastAsia="宋体" w:hAnsi="Times New Roman"/>
          <w:sz w:val="18"/>
          <w:szCs w:val="18"/>
          <w:lang w:eastAsia="zh-CN"/>
        </w:rPr>
      </w:pPr>
      <w:r w:rsidRPr="007C6AF3">
        <w:rPr>
          <w:rFonts w:ascii="Times New Roman" w:eastAsia="宋体" w:hAnsi="Times New Roman"/>
          <w:sz w:val="18"/>
          <w:szCs w:val="18"/>
          <w:lang w:eastAsia="zh-CN"/>
        </w:rPr>
        <w:t>R2-2501444</w:t>
      </w:r>
      <w:r w:rsidRPr="007C6AF3">
        <w:rPr>
          <w:rFonts w:ascii="Times New Roman" w:eastAsia="宋体" w:hAnsi="Times New Roman"/>
          <w:sz w:val="18"/>
          <w:szCs w:val="18"/>
          <w:lang w:eastAsia="zh-CN"/>
        </w:rPr>
        <w:tab/>
        <w:t>[AT129][</w:t>
      </w:r>
      <w:proofErr w:type="gramStart"/>
      <w:r w:rsidRPr="007C6AF3">
        <w:rPr>
          <w:rFonts w:ascii="Times New Roman" w:eastAsia="宋体" w:hAnsi="Times New Roman"/>
          <w:sz w:val="18"/>
          <w:szCs w:val="18"/>
          <w:lang w:eastAsia="zh-CN"/>
        </w:rPr>
        <w:t>204][</w:t>
      </w:r>
      <w:proofErr w:type="gramEnd"/>
      <w:r w:rsidRPr="007C6AF3">
        <w:rPr>
          <w:rFonts w:ascii="Times New Roman" w:eastAsia="宋体" w:hAnsi="Times New Roman"/>
          <w:sz w:val="18"/>
          <w:szCs w:val="18"/>
          <w:lang w:eastAsia="zh-CN"/>
        </w:rPr>
        <w:t>LPWUS] Proposals for reply to R1 LS R2-2500012/R1-2410909 CATT</w:t>
      </w:r>
    </w:p>
    <w:p w14:paraId="11CAD768" w14:textId="145BB9E5"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R2-2500074</w:t>
      </w:r>
      <w:r w:rsidRPr="00733D8E">
        <w:rPr>
          <w:rFonts w:ascii="Times New Roman" w:eastAsia="宋体" w:hAnsi="Times New Roman"/>
          <w:sz w:val="18"/>
          <w:szCs w:val="18"/>
          <w:lang w:eastAsia="zh-CN"/>
        </w:rPr>
        <w:tab/>
        <w:t>Discussing on LP-WUS monitoring in Connected mode</w:t>
      </w:r>
      <w:r w:rsidRPr="00733D8E">
        <w:rPr>
          <w:rFonts w:ascii="Times New Roman" w:eastAsia="宋体" w:hAnsi="Times New Roman"/>
          <w:sz w:val="18"/>
          <w:szCs w:val="18"/>
          <w:lang w:eastAsia="zh-CN"/>
        </w:rPr>
        <w:tab/>
        <w:t>Xiaomi</w:t>
      </w:r>
    </w:p>
    <w:p w14:paraId="49AF83F5" w14:textId="1DF73F24" w:rsidR="00733D8E" w:rsidRPr="00733D8E" w:rsidRDefault="00733D8E" w:rsidP="00A32638">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R2-2500248</w:t>
      </w:r>
      <w:r w:rsidRPr="00733D8E">
        <w:rPr>
          <w:rFonts w:ascii="Times New Roman" w:eastAsia="宋体" w:hAnsi="Times New Roman"/>
          <w:sz w:val="18"/>
          <w:szCs w:val="18"/>
          <w:lang w:eastAsia="zh-CN"/>
        </w:rPr>
        <w:tab/>
        <w:t>Analysis on LP-WUS for RRC_CONNECTED</w:t>
      </w:r>
      <w:r w:rsidRPr="00733D8E">
        <w:rPr>
          <w:rFonts w:ascii="Times New Roman" w:eastAsia="宋体" w:hAnsi="Times New Roman"/>
          <w:sz w:val="18"/>
          <w:szCs w:val="18"/>
          <w:lang w:eastAsia="zh-CN"/>
        </w:rPr>
        <w:tab/>
        <w:t>CATT</w:t>
      </w:r>
    </w:p>
    <w:p w14:paraId="6D6631E2" w14:textId="313DFD5A"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R2-2501326</w:t>
      </w:r>
      <w:r w:rsidRPr="00733D8E">
        <w:rPr>
          <w:rFonts w:ascii="Times New Roman" w:eastAsia="宋体" w:hAnsi="Times New Roman"/>
          <w:sz w:val="18"/>
          <w:szCs w:val="18"/>
          <w:lang w:eastAsia="zh-CN"/>
        </w:rPr>
        <w:tab/>
        <w:t>Analysis on LP-WUS for RRC_CONNECTED</w:t>
      </w:r>
      <w:r w:rsidRPr="00733D8E">
        <w:rPr>
          <w:rFonts w:ascii="Times New Roman" w:eastAsia="宋体" w:hAnsi="Times New Roman"/>
          <w:sz w:val="18"/>
          <w:szCs w:val="18"/>
          <w:lang w:eastAsia="zh-CN"/>
        </w:rPr>
        <w:tab/>
        <w:t>CATT</w:t>
      </w:r>
    </w:p>
    <w:p w14:paraId="049489D1" w14:textId="0F9669F1"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R2-2500284</w:t>
      </w:r>
      <w:r w:rsidRPr="00733D8E">
        <w:rPr>
          <w:rFonts w:ascii="Times New Roman" w:eastAsia="宋体" w:hAnsi="Times New Roman"/>
          <w:sz w:val="18"/>
          <w:szCs w:val="18"/>
          <w:lang w:eastAsia="zh-CN"/>
        </w:rPr>
        <w:tab/>
        <w:t xml:space="preserve">Discussion on LP-WUS in RRC_CONNECTED </w:t>
      </w:r>
      <w:r w:rsidRPr="00733D8E">
        <w:rPr>
          <w:rFonts w:ascii="Times New Roman" w:eastAsia="宋体" w:hAnsi="Times New Roman"/>
          <w:sz w:val="18"/>
          <w:szCs w:val="18"/>
          <w:lang w:eastAsia="zh-CN"/>
        </w:rPr>
        <w:tab/>
        <w:t>NEC</w:t>
      </w:r>
    </w:p>
    <w:p w14:paraId="5177BAD1" w14:textId="5E73A621"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R2-2500303</w:t>
      </w:r>
      <w:r w:rsidRPr="00733D8E">
        <w:rPr>
          <w:rFonts w:ascii="Times New Roman" w:eastAsia="宋体" w:hAnsi="Times New Roman"/>
          <w:sz w:val="18"/>
          <w:szCs w:val="18"/>
          <w:lang w:eastAsia="zh-CN"/>
        </w:rPr>
        <w:tab/>
        <w:t>Further discussion on LP-WUS for RRC_CONNECTED mode</w:t>
      </w:r>
      <w:r w:rsidRPr="00733D8E">
        <w:rPr>
          <w:rFonts w:ascii="Times New Roman" w:eastAsia="宋体" w:hAnsi="Times New Roman"/>
          <w:sz w:val="18"/>
          <w:szCs w:val="18"/>
          <w:lang w:eastAsia="zh-CN"/>
        </w:rPr>
        <w:tab/>
        <w:t>Huawei, HiSilicon</w:t>
      </w:r>
    </w:p>
    <w:p w14:paraId="7946BDFD" w14:textId="15B9363A"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R2-2500345</w:t>
      </w:r>
      <w:r w:rsidRPr="00733D8E">
        <w:rPr>
          <w:rFonts w:ascii="Times New Roman" w:eastAsia="宋体" w:hAnsi="Times New Roman"/>
          <w:sz w:val="18"/>
          <w:szCs w:val="18"/>
          <w:lang w:eastAsia="zh-CN"/>
        </w:rPr>
        <w:tab/>
        <w:t>Discussion on LP-WUS WUR in RRC_Connected</w:t>
      </w:r>
      <w:r w:rsidRPr="00733D8E">
        <w:rPr>
          <w:rFonts w:ascii="Times New Roman" w:eastAsia="宋体" w:hAnsi="Times New Roman"/>
          <w:sz w:val="18"/>
          <w:szCs w:val="18"/>
          <w:lang w:eastAsia="zh-CN"/>
        </w:rPr>
        <w:tab/>
        <w:t>vivo</w:t>
      </w:r>
    </w:p>
    <w:p w14:paraId="29F3797D" w14:textId="7D621AAB"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R2-2500458</w:t>
      </w:r>
      <w:r w:rsidRPr="00733D8E">
        <w:rPr>
          <w:rFonts w:ascii="Times New Roman" w:eastAsia="宋体" w:hAnsi="Times New Roman"/>
          <w:sz w:val="18"/>
          <w:szCs w:val="18"/>
          <w:lang w:eastAsia="zh-CN"/>
        </w:rPr>
        <w:tab/>
        <w:t>Discussion on LP-WUS in RRC_CONNECTED</w:t>
      </w:r>
      <w:r w:rsidRPr="00733D8E">
        <w:rPr>
          <w:rFonts w:ascii="Times New Roman" w:eastAsia="宋体" w:hAnsi="Times New Roman"/>
          <w:sz w:val="18"/>
          <w:szCs w:val="18"/>
          <w:lang w:eastAsia="zh-CN"/>
        </w:rPr>
        <w:tab/>
        <w:t>OPPO</w:t>
      </w:r>
    </w:p>
    <w:p w14:paraId="7C887D82" w14:textId="37A61CE4"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R2-2500591</w:t>
      </w:r>
      <w:r w:rsidRPr="00733D8E">
        <w:rPr>
          <w:rFonts w:ascii="Times New Roman" w:eastAsia="宋体" w:hAnsi="Times New Roman"/>
          <w:sz w:val="18"/>
          <w:szCs w:val="18"/>
          <w:lang w:eastAsia="zh-CN"/>
        </w:rPr>
        <w:tab/>
        <w:t>Procedures for LP-WUS in RRC_CONNECTED</w:t>
      </w:r>
      <w:r w:rsidRPr="00733D8E">
        <w:rPr>
          <w:rFonts w:ascii="Times New Roman" w:eastAsia="宋体" w:hAnsi="Times New Roman"/>
          <w:sz w:val="18"/>
          <w:szCs w:val="18"/>
          <w:lang w:eastAsia="zh-CN"/>
        </w:rPr>
        <w:tab/>
        <w:t>Apple</w:t>
      </w:r>
    </w:p>
    <w:p w14:paraId="1B43E0E9" w14:textId="7AAF1996"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R2-2500666</w:t>
      </w:r>
      <w:r w:rsidRPr="00733D8E">
        <w:rPr>
          <w:rFonts w:ascii="Times New Roman" w:eastAsia="宋体" w:hAnsi="Times New Roman"/>
          <w:sz w:val="18"/>
          <w:szCs w:val="18"/>
          <w:lang w:eastAsia="zh-CN"/>
        </w:rPr>
        <w:tab/>
        <w:t>LP-WUS operation in Connected mode</w:t>
      </w:r>
      <w:r w:rsidRPr="00733D8E">
        <w:rPr>
          <w:rFonts w:ascii="Times New Roman" w:eastAsia="宋体" w:hAnsi="Times New Roman"/>
          <w:sz w:val="18"/>
          <w:szCs w:val="18"/>
          <w:lang w:eastAsia="zh-CN"/>
        </w:rPr>
        <w:tab/>
        <w:t>Tejas Network Limited</w:t>
      </w:r>
    </w:p>
    <w:p w14:paraId="161807B7" w14:textId="2A7589A1"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R2-2500717</w:t>
      </w:r>
      <w:r w:rsidRPr="00733D8E">
        <w:rPr>
          <w:rFonts w:ascii="Times New Roman" w:eastAsia="宋体" w:hAnsi="Times New Roman"/>
          <w:sz w:val="18"/>
          <w:szCs w:val="18"/>
          <w:lang w:eastAsia="zh-CN"/>
        </w:rPr>
        <w:tab/>
        <w:t>LP-WUS in CONNECTED mode</w:t>
      </w:r>
      <w:r w:rsidRPr="00733D8E">
        <w:rPr>
          <w:rFonts w:ascii="Times New Roman" w:eastAsia="宋体" w:hAnsi="Times New Roman"/>
          <w:sz w:val="18"/>
          <w:szCs w:val="18"/>
          <w:lang w:eastAsia="zh-CN"/>
        </w:rPr>
        <w:tab/>
        <w:t>InterDigital</w:t>
      </w:r>
    </w:p>
    <w:p w14:paraId="32ECAC62" w14:textId="7A2D9BF5"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R2-2500741</w:t>
      </w:r>
      <w:r w:rsidRPr="00733D8E">
        <w:rPr>
          <w:rFonts w:ascii="Times New Roman" w:eastAsia="宋体" w:hAnsi="Times New Roman"/>
          <w:sz w:val="18"/>
          <w:szCs w:val="18"/>
          <w:lang w:eastAsia="zh-CN"/>
        </w:rPr>
        <w:tab/>
        <w:t>Considerations on LP-WUS/WUR in RRC Connected mode</w:t>
      </w:r>
      <w:r w:rsidRPr="00733D8E">
        <w:rPr>
          <w:rFonts w:ascii="Times New Roman" w:eastAsia="宋体" w:hAnsi="Times New Roman"/>
          <w:sz w:val="18"/>
          <w:szCs w:val="18"/>
          <w:lang w:eastAsia="zh-CN"/>
        </w:rPr>
        <w:tab/>
        <w:t>Sony</w:t>
      </w:r>
    </w:p>
    <w:p w14:paraId="3C9DE838" w14:textId="52CF6409"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R2-2500827</w:t>
      </w:r>
      <w:r w:rsidRPr="00733D8E">
        <w:rPr>
          <w:rFonts w:ascii="Times New Roman" w:eastAsia="宋体" w:hAnsi="Times New Roman"/>
          <w:sz w:val="18"/>
          <w:szCs w:val="18"/>
          <w:lang w:eastAsia="zh-CN"/>
        </w:rPr>
        <w:tab/>
        <w:t>Discussion on LP-WUS in RRC_CONNECTED</w:t>
      </w:r>
      <w:r w:rsidRPr="00733D8E">
        <w:rPr>
          <w:rFonts w:ascii="Times New Roman" w:eastAsia="宋体" w:hAnsi="Times New Roman"/>
          <w:sz w:val="18"/>
          <w:szCs w:val="18"/>
          <w:lang w:eastAsia="zh-CN"/>
        </w:rPr>
        <w:tab/>
        <w:t>LG Electronics Inc.</w:t>
      </w:r>
    </w:p>
    <w:p w14:paraId="10E2842A" w14:textId="793D8130"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R2-2500860</w:t>
      </w:r>
      <w:r w:rsidRPr="00733D8E">
        <w:rPr>
          <w:rFonts w:ascii="Times New Roman" w:eastAsia="宋体" w:hAnsi="Times New Roman"/>
          <w:sz w:val="18"/>
          <w:szCs w:val="18"/>
          <w:lang w:eastAsia="zh-CN"/>
        </w:rPr>
        <w:tab/>
        <w:t>LP-WUS in RRC Connected Mode</w:t>
      </w:r>
      <w:r w:rsidRPr="00733D8E">
        <w:rPr>
          <w:rFonts w:ascii="Times New Roman" w:eastAsia="宋体" w:hAnsi="Times New Roman"/>
          <w:sz w:val="18"/>
          <w:szCs w:val="18"/>
          <w:lang w:eastAsia="zh-CN"/>
        </w:rPr>
        <w:tab/>
        <w:t>Lenovo</w:t>
      </w:r>
      <w:r w:rsidRPr="00733D8E">
        <w:rPr>
          <w:rFonts w:ascii="Times New Roman" w:eastAsia="宋体" w:hAnsi="Times New Roman"/>
          <w:sz w:val="18"/>
          <w:szCs w:val="18"/>
          <w:lang w:eastAsia="zh-CN"/>
        </w:rPr>
        <w:tab/>
      </w:r>
    </w:p>
    <w:p w14:paraId="5CF4EE3D" w14:textId="4791F90F"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R2-2501003</w:t>
      </w:r>
      <w:r w:rsidRPr="00733D8E">
        <w:rPr>
          <w:rFonts w:ascii="Times New Roman" w:eastAsia="宋体" w:hAnsi="Times New Roman"/>
          <w:sz w:val="18"/>
          <w:szCs w:val="18"/>
          <w:lang w:eastAsia="zh-CN"/>
        </w:rPr>
        <w:tab/>
        <w:t>Discussion on the LS from RAN1 on LP-WUS CONNECTED</w:t>
      </w:r>
      <w:r w:rsidRPr="00733D8E">
        <w:rPr>
          <w:rFonts w:ascii="Times New Roman" w:eastAsia="宋体" w:hAnsi="Times New Roman"/>
          <w:sz w:val="18"/>
          <w:szCs w:val="18"/>
          <w:lang w:eastAsia="zh-CN"/>
        </w:rPr>
        <w:tab/>
        <w:t>NTT DOCOMO INC.</w:t>
      </w:r>
    </w:p>
    <w:p w14:paraId="3B646FBB" w14:textId="460CA092"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R2-2501018</w:t>
      </w:r>
      <w:r w:rsidRPr="00733D8E">
        <w:rPr>
          <w:rFonts w:ascii="Times New Roman" w:eastAsia="宋体" w:hAnsi="Times New Roman"/>
          <w:sz w:val="18"/>
          <w:szCs w:val="18"/>
          <w:lang w:eastAsia="zh-CN"/>
        </w:rPr>
        <w:tab/>
        <w:t>Discussion on LP-WUS operation in CONNECTED mode</w:t>
      </w:r>
      <w:r w:rsidRPr="00733D8E">
        <w:rPr>
          <w:rFonts w:ascii="Times New Roman" w:eastAsia="宋体" w:hAnsi="Times New Roman"/>
          <w:sz w:val="18"/>
          <w:szCs w:val="18"/>
          <w:lang w:eastAsia="zh-CN"/>
        </w:rPr>
        <w:tab/>
        <w:t>CMCC</w:t>
      </w:r>
    </w:p>
    <w:p w14:paraId="171F1D0C" w14:textId="6D78DEFF"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R2-2501077</w:t>
      </w:r>
      <w:r w:rsidRPr="00733D8E">
        <w:rPr>
          <w:rFonts w:ascii="Times New Roman" w:eastAsia="宋体" w:hAnsi="Times New Roman"/>
          <w:sz w:val="18"/>
          <w:szCs w:val="18"/>
          <w:lang w:eastAsia="zh-CN"/>
        </w:rPr>
        <w:tab/>
        <w:t>Discussion on LP-WUS in RRC_CONNECTED</w:t>
      </w:r>
      <w:r w:rsidRPr="00733D8E">
        <w:rPr>
          <w:rFonts w:ascii="Times New Roman" w:eastAsia="宋体" w:hAnsi="Times New Roman"/>
          <w:sz w:val="18"/>
          <w:szCs w:val="18"/>
          <w:lang w:eastAsia="zh-CN"/>
        </w:rPr>
        <w:tab/>
        <w:t>Sharp</w:t>
      </w:r>
    </w:p>
    <w:p w14:paraId="1FAA0D1C" w14:textId="7B10D180"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R2-2501091</w:t>
      </w:r>
      <w:r w:rsidRPr="00733D8E">
        <w:rPr>
          <w:rFonts w:ascii="Times New Roman" w:eastAsia="宋体" w:hAnsi="Times New Roman"/>
          <w:sz w:val="18"/>
          <w:szCs w:val="18"/>
          <w:lang w:eastAsia="zh-CN"/>
        </w:rPr>
        <w:tab/>
        <w:t>Procedures for LP-WUS in RRC_CONNECTED</w:t>
      </w:r>
      <w:r w:rsidRPr="00733D8E">
        <w:rPr>
          <w:rFonts w:ascii="Times New Roman" w:eastAsia="宋体" w:hAnsi="Times New Roman"/>
          <w:sz w:val="18"/>
          <w:szCs w:val="18"/>
          <w:lang w:eastAsia="zh-CN"/>
        </w:rPr>
        <w:tab/>
        <w:t>ZTE Corporation, Sanechips</w:t>
      </w:r>
    </w:p>
    <w:p w14:paraId="59C5A40B" w14:textId="4F421076"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R2-2501095</w:t>
      </w:r>
      <w:r w:rsidRPr="00733D8E">
        <w:rPr>
          <w:rFonts w:ascii="Times New Roman" w:eastAsia="宋体" w:hAnsi="Times New Roman"/>
          <w:sz w:val="18"/>
          <w:szCs w:val="18"/>
          <w:lang w:eastAsia="zh-CN"/>
        </w:rPr>
        <w:tab/>
        <w:t>LP-WUS in Connected</w:t>
      </w:r>
      <w:r w:rsidRPr="00733D8E">
        <w:rPr>
          <w:rFonts w:ascii="Times New Roman" w:eastAsia="宋体" w:hAnsi="Times New Roman"/>
          <w:sz w:val="18"/>
          <w:szCs w:val="18"/>
          <w:lang w:eastAsia="zh-CN"/>
        </w:rPr>
        <w:tab/>
        <w:t>Ericsson</w:t>
      </w:r>
    </w:p>
    <w:p w14:paraId="0E330EAB" w14:textId="347E6D8A"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R2-2501134</w:t>
      </w:r>
      <w:r w:rsidRPr="00733D8E">
        <w:rPr>
          <w:rFonts w:ascii="Times New Roman" w:eastAsia="宋体" w:hAnsi="Times New Roman"/>
          <w:sz w:val="18"/>
          <w:szCs w:val="18"/>
          <w:lang w:eastAsia="zh-CN"/>
        </w:rPr>
        <w:tab/>
        <w:t>Procedures for LP-WUS in RRC Connected Mode</w:t>
      </w:r>
      <w:r w:rsidRPr="00733D8E">
        <w:rPr>
          <w:rFonts w:ascii="Times New Roman" w:eastAsia="宋体" w:hAnsi="Times New Roman"/>
          <w:sz w:val="18"/>
          <w:szCs w:val="18"/>
          <w:lang w:eastAsia="zh-CN"/>
        </w:rPr>
        <w:tab/>
        <w:t>Samsung</w:t>
      </w:r>
    </w:p>
    <w:p w14:paraId="57C67356" w14:textId="713D0578" w:rsidR="00733D8E" w:rsidRP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R2-2501201</w:t>
      </w:r>
      <w:r w:rsidRPr="00733D8E">
        <w:rPr>
          <w:rFonts w:ascii="Times New Roman" w:eastAsia="宋体" w:hAnsi="Times New Roman"/>
          <w:sz w:val="18"/>
          <w:szCs w:val="18"/>
          <w:lang w:eastAsia="zh-CN"/>
        </w:rPr>
        <w:tab/>
        <w:t>LP-WUS in RRC_CONNECTED</w:t>
      </w:r>
      <w:r w:rsidRPr="00733D8E">
        <w:rPr>
          <w:rFonts w:ascii="Times New Roman" w:eastAsia="宋体" w:hAnsi="Times New Roman"/>
          <w:sz w:val="18"/>
          <w:szCs w:val="18"/>
          <w:lang w:eastAsia="zh-CN"/>
        </w:rPr>
        <w:tab/>
        <w:t>Nokia, Nokia Shanghai Bell</w:t>
      </w:r>
    </w:p>
    <w:p w14:paraId="73439370" w14:textId="4D07D197" w:rsidR="00733D8E" w:rsidRDefault="00733D8E" w:rsidP="007F1356">
      <w:pPr>
        <w:pStyle w:val="Doc-title"/>
        <w:numPr>
          <w:ilvl w:val="0"/>
          <w:numId w:val="28"/>
        </w:numPr>
        <w:rPr>
          <w:rFonts w:ascii="Times New Roman" w:eastAsia="宋体" w:hAnsi="Times New Roman"/>
          <w:sz w:val="18"/>
          <w:szCs w:val="18"/>
          <w:lang w:eastAsia="zh-CN"/>
        </w:rPr>
      </w:pPr>
      <w:r w:rsidRPr="00733D8E">
        <w:rPr>
          <w:rFonts w:ascii="Times New Roman" w:eastAsia="宋体" w:hAnsi="Times New Roman"/>
          <w:sz w:val="18"/>
          <w:szCs w:val="18"/>
          <w:lang w:eastAsia="zh-CN"/>
        </w:rPr>
        <w:t>R2-2501253</w:t>
      </w:r>
      <w:r w:rsidRPr="00733D8E">
        <w:rPr>
          <w:rFonts w:ascii="Times New Roman" w:eastAsia="宋体" w:hAnsi="Times New Roman"/>
          <w:sz w:val="18"/>
          <w:szCs w:val="18"/>
          <w:lang w:eastAsia="zh-CN"/>
        </w:rPr>
        <w:tab/>
        <w:t>LP-WUS operation in CONNECTED state</w:t>
      </w:r>
      <w:r w:rsidRPr="00733D8E">
        <w:rPr>
          <w:rFonts w:ascii="Times New Roman" w:eastAsia="宋体" w:hAnsi="Times New Roman"/>
          <w:sz w:val="18"/>
          <w:szCs w:val="18"/>
          <w:lang w:eastAsia="zh-CN"/>
        </w:rPr>
        <w:tab/>
        <w:t>Qualcomm Incorporated</w:t>
      </w:r>
    </w:p>
    <w:p w14:paraId="56C541CE" w14:textId="0415905B" w:rsidR="00973895" w:rsidRPr="000A27F8" w:rsidRDefault="00973895" w:rsidP="007F1356">
      <w:pPr>
        <w:pStyle w:val="Doc-title"/>
        <w:numPr>
          <w:ilvl w:val="0"/>
          <w:numId w:val="28"/>
        </w:numPr>
        <w:rPr>
          <w:rFonts w:ascii="Times New Roman" w:eastAsia="宋体" w:hAnsi="Times New Roman"/>
          <w:sz w:val="18"/>
          <w:szCs w:val="18"/>
          <w:lang w:eastAsia="zh-CN"/>
        </w:rPr>
      </w:pPr>
      <w:r w:rsidRPr="00973895">
        <w:rPr>
          <w:rFonts w:ascii="Times New Roman" w:eastAsia="宋体" w:hAnsi="Times New Roman"/>
          <w:sz w:val="18"/>
          <w:szCs w:val="18"/>
          <w:lang w:eastAsia="zh-CN"/>
        </w:rPr>
        <w:t>R2-2501392</w:t>
      </w:r>
      <w:r w:rsidRPr="00973895">
        <w:rPr>
          <w:rFonts w:ascii="Times New Roman" w:eastAsia="宋体" w:hAnsi="Times New Roman"/>
          <w:sz w:val="18"/>
          <w:szCs w:val="18"/>
          <w:lang w:eastAsia="zh-CN"/>
        </w:rPr>
        <w:tab/>
        <w:t>Reply LS on LP-WUS subgrouping</w:t>
      </w:r>
    </w:p>
    <w:p w14:paraId="41AEBAA6" w14:textId="682967CF" w:rsidR="000A27F8" w:rsidRDefault="000A27F8" w:rsidP="007F1356">
      <w:pPr>
        <w:pStyle w:val="Doc-title"/>
        <w:numPr>
          <w:ilvl w:val="0"/>
          <w:numId w:val="28"/>
        </w:numPr>
        <w:rPr>
          <w:rFonts w:ascii="Times New Roman" w:eastAsia="宋体" w:hAnsi="Times New Roman"/>
          <w:sz w:val="18"/>
          <w:szCs w:val="18"/>
          <w:lang w:eastAsia="zh-CN"/>
        </w:rPr>
      </w:pPr>
      <w:r w:rsidRPr="000A27F8">
        <w:rPr>
          <w:rFonts w:ascii="Times New Roman" w:eastAsia="宋体" w:hAnsi="Times New Roman"/>
          <w:sz w:val="18"/>
          <w:szCs w:val="18"/>
          <w:lang w:eastAsia="zh-CN"/>
        </w:rPr>
        <w:t>R2-2501394</w:t>
      </w:r>
      <w:r w:rsidRPr="000A27F8">
        <w:rPr>
          <w:rFonts w:ascii="Times New Roman" w:eastAsia="宋体" w:hAnsi="Times New Roman"/>
          <w:sz w:val="18"/>
          <w:szCs w:val="18"/>
          <w:lang w:eastAsia="zh-CN"/>
        </w:rPr>
        <w:tab/>
        <w:t>Reply LS on LP-WUS operation in IDLE/INACTIVE mode</w:t>
      </w:r>
    </w:p>
    <w:p w14:paraId="3BE1FA59" w14:textId="323A31DD" w:rsidR="000A27F8" w:rsidRPr="000A27F8" w:rsidRDefault="000A27F8" w:rsidP="007F1356">
      <w:pPr>
        <w:pStyle w:val="Doc-title"/>
        <w:numPr>
          <w:ilvl w:val="0"/>
          <w:numId w:val="28"/>
        </w:numPr>
        <w:rPr>
          <w:rFonts w:ascii="Times New Roman" w:eastAsia="宋体" w:hAnsi="Times New Roman"/>
          <w:sz w:val="18"/>
          <w:szCs w:val="18"/>
          <w:lang w:eastAsia="zh-CN"/>
        </w:rPr>
      </w:pPr>
      <w:r w:rsidRPr="000A27F8">
        <w:rPr>
          <w:rFonts w:ascii="Times New Roman" w:eastAsia="宋体" w:hAnsi="Times New Roman"/>
          <w:sz w:val="18"/>
          <w:szCs w:val="18"/>
          <w:lang w:eastAsia="zh-CN"/>
        </w:rPr>
        <w:t>R2-2501395</w:t>
      </w:r>
      <w:r w:rsidRPr="000A27F8">
        <w:rPr>
          <w:rFonts w:ascii="Times New Roman" w:eastAsia="宋体" w:hAnsi="Times New Roman"/>
          <w:sz w:val="18"/>
          <w:szCs w:val="18"/>
          <w:lang w:eastAsia="zh-CN"/>
        </w:rPr>
        <w:tab/>
        <w:t>Reply LS on LP-WUS operation in CONNECTED mode</w:t>
      </w:r>
    </w:p>
    <w:p w14:paraId="2F0030D0" w14:textId="25662607" w:rsidR="00300BBA" w:rsidRPr="00300BBA" w:rsidRDefault="00300BBA" w:rsidP="000A27F8">
      <w:pPr>
        <w:pStyle w:val="Doc-title"/>
        <w:rPr>
          <w:lang w:eastAsia="zh-CN"/>
        </w:rPr>
      </w:pPr>
    </w:p>
    <w:p w14:paraId="1B856492" w14:textId="77777777" w:rsidR="00300BBA" w:rsidRDefault="00300BBA" w:rsidP="00300BBA">
      <w:pPr>
        <w:pStyle w:val="Doc-title"/>
        <w:rPr>
          <w:lang w:eastAsia="zh-CN"/>
        </w:rPr>
      </w:pPr>
    </w:p>
    <w:p w14:paraId="0AD15C14" w14:textId="3EC4EEC5" w:rsidR="0011350D" w:rsidRPr="00C24D29" w:rsidRDefault="00D93EE4" w:rsidP="00C24D29">
      <w:pPr>
        <w:outlineLvl w:val="2"/>
        <w:rPr>
          <w:rFonts w:ascii="Times" w:hAnsi="Times"/>
          <w:b/>
          <w:sz w:val="24"/>
          <w:u w:val="single"/>
        </w:rPr>
      </w:pPr>
      <w:r w:rsidRPr="00C75F67">
        <w:rPr>
          <w:rFonts w:ascii="Times" w:eastAsiaTheme="minorEastAsia" w:hAnsi="Times" w:hint="eastAsia"/>
          <w:b/>
          <w:sz w:val="24"/>
          <w:u w:val="single"/>
          <w:lang w:eastAsia="zh-CN"/>
        </w:rPr>
        <w:t>R</w:t>
      </w:r>
      <w:r w:rsidRPr="00C75F67">
        <w:rPr>
          <w:rFonts w:ascii="Times" w:eastAsiaTheme="minorEastAsia" w:hAnsi="Times"/>
          <w:b/>
          <w:sz w:val="24"/>
          <w:u w:val="single"/>
          <w:lang w:eastAsia="zh-CN"/>
        </w:rPr>
        <w:t>AN</w:t>
      </w:r>
      <w:r>
        <w:rPr>
          <w:rFonts w:ascii="Times" w:eastAsiaTheme="minorEastAsia" w:hAnsi="Times"/>
          <w:b/>
          <w:sz w:val="24"/>
          <w:u w:val="single"/>
          <w:lang w:eastAsia="zh-CN"/>
        </w:rPr>
        <w:t>3</w:t>
      </w:r>
      <w:r w:rsidRPr="00C75F67">
        <w:rPr>
          <w:rFonts w:ascii="Times" w:eastAsiaTheme="minorEastAsia" w:hAnsi="Times"/>
          <w:b/>
          <w:sz w:val="24"/>
          <w:u w:val="single"/>
          <w:lang w:eastAsia="zh-CN"/>
        </w:rPr>
        <w:t>#</w:t>
      </w:r>
      <w:r w:rsidR="00896121">
        <w:rPr>
          <w:rFonts w:ascii="Times" w:eastAsiaTheme="minorEastAsia" w:hAnsi="Times"/>
          <w:b/>
          <w:sz w:val="24"/>
          <w:u w:val="single"/>
          <w:lang w:eastAsia="zh-CN"/>
        </w:rPr>
        <w:t>12</w:t>
      </w:r>
      <w:r w:rsidR="00ED0BD7">
        <w:rPr>
          <w:rFonts w:ascii="Times" w:eastAsiaTheme="minorEastAsia" w:hAnsi="Times"/>
          <w:b/>
          <w:sz w:val="24"/>
          <w:u w:val="single"/>
          <w:lang w:eastAsia="zh-CN"/>
        </w:rPr>
        <w:t>7</w:t>
      </w:r>
    </w:p>
    <w:p w14:paraId="16482849" w14:textId="540482EB"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R3-250021 LS Reply on LP-WUS subgrouping (SA2(Huawei))</w:t>
      </w:r>
      <w:r w:rsidRPr="004E0FEB">
        <w:rPr>
          <w:rFonts w:ascii="Times New Roman" w:hAnsi="Times New Roman"/>
          <w:sz w:val="18"/>
          <w:szCs w:val="18"/>
        </w:rPr>
        <w:tab/>
        <w:t>LS in</w:t>
      </w:r>
    </w:p>
    <w:p w14:paraId="106FCFB8" w14:textId="7FD36EB4"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R3-250598</w:t>
      </w:r>
      <w:r>
        <w:rPr>
          <w:rFonts w:ascii="Times New Roman" w:hAnsi="Times New Roman"/>
          <w:sz w:val="18"/>
          <w:szCs w:val="18"/>
        </w:rPr>
        <w:t xml:space="preserve"> </w:t>
      </w:r>
      <w:r w:rsidRPr="004E0FEB">
        <w:rPr>
          <w:rFonts w:ascii="Times New Roman" w:hAnsi="Times New Roman"/>
          <w:sz w:val="18"/>
          <w:szCs w:val="18"/>
        </w:rPr>
        <w:t>Potential RAN3 impacts of LP-WUS (CATT)</w:t>
      </w:r>
      <w:r w:rsidRPr="004E0FEB">
        <w:rPr>
          <w:rFonts w:ascii="Times New Roman" w:hAnsi="Times New Roman"/>
          <w:sz w:val="18"/>
          <w:szCs w:val="18"/>
        </w:rPr>
        <w:tab/>
        <w:t>discussion</w:t>
      </w:r>
    </w:p>
    <w:p w14:paraId="578FF266" w14:textId="1353D970"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R3-250599</w:t>
      </w:r>
      <w:r>
        <w:rPr>
          <w:rFonts w:ascii="Times New Roman" w:hAnsi="Times New Roman"/>
          <w:sz w:val="18"/>
          <w:szCs w:val="18"/>
        </w:rPr>
        <w:t xml:space="preserve"> </w:t>
      </w:r>
      <w:r w:rsidRPr="004E0FEB">
        <w:rPr>
          <w:rFonts w:ascii="Times New Roman" w:hAnsi="Times New Roman"/>
          <w:sz w:val="18"/>
          <w:szCs w:val="18"/>
        </w:rPr>
        <w:t xml:space="preserve">[Draft] Reply to LS on LP-WUS subgrouping (CATT) </w:t>
      </w:r>
    </w:p>
    <w:p w14:paraId="3894F729" w14:textId="78E6EF9F"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R3-250105</w:t>
      </w:r>
      <w:r>
        <w:rPr>
          <w:rFonts w:ascii="Times New Roman" w:hAnsi="Times New Roman"/>
          <w:sz w:val="18"/>
          <w:szCs w:val="18"/>
        </w:rPr>
        <w:t xml:space="preserve"> </w:t>
      </w:r>
      <w:r w:rsidRPr="004E0FEB">
        <w:rPr>
          <w:rFonts w:ascii="Times New Roman" w:hAnsi="Times New Roman"/>
          <w:sz w:val="18"/>
          <w:szCs w:val="18"/>
        </w:rPr>
        <w:t>Support LP-WUS subgrouping in RRC_IDLE/RRC_INACTIVE (Qualcomm Inc.)</w:t>
      </w:r>
      <w:r w:rsidRPr="004E0FEB">
        <w:rPr>
          <w:rFonts w:ascii="Times New Roman" w:hAnsi="Times New Roman"/>
          <w:sz w:val="18"/>
          <w:szCs w:val="18"/>
        </w:rPr>
        <w:tab/>
        <w:t>discussion</w:t>
      </w:r>
    </w:p>
    <w:p w14:paraId="73229252" w14:textId="510288C4"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R3-250166</w:t>
      </w:r>
      <w:r>
        <w:rPr>
          <w:rFonts w:ascii="Times New Roman" w:hAnsi="Times New Roman"/>
          <w:sz w:val="18"/>
          <w:szCs w:val="18"/>
        </w:rPr>
        <w:t xml:space="preserve"> </w:t>
      </w:r>
      <w:r w:rsidRPr="004E0FEB">
        <w:rPr>
          <w:rFonts w:ascii="Times New Roman" w:hAnsi="Times New Roman"/>
          <w:sz w:val="18"/>
          <w:szCs w:val="18"/>
        </w:rPr>
        <w:t>Discussion on UE Identity Index Value for LP-WUS subgroup (NEC)</w:t>
      </w:r>
      <w:r w:rsidRPr="004E0FEB">
        <w:rPr>
          <w:rFonts w:ascii="Times New Roman" w:hAnsi="Times New Roman"/>
          <w:sz w:val="18"/>
          <w:szCs w:val="18"/>
        </w:rPr>
        <w:tab/>
        <w:t>discussion</w:t>
      </w:r>
    </w:p>
    <w:p w14:paraId="0AFF4D70" w14:textId="1482ACE3"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R3-250186</w:t>
      </w:r>
      <w:r>
        <w:rPr>
          <w:rFonts w:ascii="Times New Roman" w:hAnsi="Times New Roman"/>
          <w:sz w:val="18"/>
          <w:szCs w:val="18"/>
        </w:rPr>
        <w:t xml:space="preserve"> </w:t>
      </w:r>
      <w:r w:rsidRPr="004E0FEB">
        <w:rPr>
          <w:rFonts w:ascii="Times New Roman" w:hAnsi="Times New Roman"/>
          <w:sz w:val="18"/>
          <w:szCs w:val="18"/>
        </w:rPr>
        <w:t>Discussion on remaining issues for LP-WUS (ZTE Corporation)</w:t>
      </w:r>
      <w:r w:rsidRPr="004E0FEB">
        <w:rPr>
          <w:rFonts w:ascii="Times New Roman" w:hAnsi="Times New Roman"/>
          <w:sz w:val="18"/>
          <w:szCs w:val="18"/>
        </w:rPr>
        <w:tab/>
        <w:t>discussion</w:t>
      </w:r>
    </w:p>
    <w:p w14:paraId="69941A5D" w14:textId="3A9B8739"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R3-250487</w:t>
      </w:r>
      <w:r>
        <w:rPr>
          <w:rFonts w:ascii="Times New Roman" w:hAnsi="Times New Roman"/>
          <w:sz w:val="18"/>
          <w:szCs w:val="18"/>
        </w:rPr>
        <w:t xml:space="preserve"> </w:t>
      </w:r>
      <w:r w:rsidRPr="004E0FEB">
        <w:rPr>
          <w:rFonts w:ascii="Times New Roman" w:hAnsi="Times New Roman"/>
          <w:sz w:val="18"/>
          <w:szCs w:val="18"/>
        </w:rPr>
        <w:t>Support of Low power radio WUS (Ericsson)</w:t>
      </w:r>
      <w:r w:rsidRPr="004E0FEB">
        <w:rPr>
          <w:rFonts w:ascii="Times New Roman" w:hAnsi="Times New Roman"/>
          <w:sz w:val="18"/>
          <w:szCs w:val="18"/>
        </w:rPr>
        <w:tab/>
        <w:t>discussion</w:t>
      </w:r>
    </w:p>
    <w:p w14:paraId="12C55D0E" w14:textId="1029E455"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R3-250667</w:t>
      </w:r>
      <w:r>
        <w:rPr>
          <w:rFonts w:ascii="Times New Roman" w:hAnsi="Times New Roman"/>
          <w:sz w:val="18"/>
          <w:szCs w:val="18"/>
        </w:rPr>
        <w:t xml:space="preserve"> </w:t>
      </w:r>
      <w:r w:rsidRPr="004E0FEB">
        <w:rPr>
          <w:rFonts w:ascii="Times New Roman" w:hAnsi="Times New Roman"/>
          <w:sz w:val="18"/>
          <w:szCs w:val="18"/>
        </w:rPr>
        <w:t>Discussion on supporting LP-WUS Indicating Paging Monitoring (CMCC)</w:t>
      </w:r>
      <w:r w:rsidRPr="004E0FEB">
        <w:rPr>
          <w:rFonts w:ascii="Times New Roman" w:hAnsi="Times New Roman"/>
          <w:sz w:val="18"/>
          <w:szCs w:val="18"/>
        </w:rPr>
        <w:tab/>
        <w:t>discussion</w:t>
      </w:r>
    </w:p>
    <w:p w14:paraId="7907745C" w14:textId="29356C8C"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R3-250296</w:t>
      </w:r>
      <w:r>
        <w:rPr>
          <w:rFonts w:ascii="Times New Roman" w:hAnsi="Times New Roman"/>
          <w:sz w:val="18"/>
          <w:szCs w:val="18"/>
        </w:rPr>
        <w:t xml:space="preserve"> </w:t>
      </w:r>
      <w:r w:rsidRPr="004E0FEB">
        <w:rPr>
          <w:rFonts w:ascii="Times New Roman" w:hAnsi="Times New Roman"/>
          <w:sz w:val="18"/>
          <w:szCs w:val="18"/>
        </w:rPr>
        <w:t xml:space="preserve">Further discussion on LP-WUS (NTT DOCOMO </w:t>
      </w:r>
      <w:proofErr w:type="gramStart"/>
      <w:r w:rsidRPr="004E0FEB">
        <w:rPr>
          <w:rFonts w:ascii="Times New Roman" w:hAnsi="Times New Roman"/>
          <w:sz w:val="18"/>
          <w:szCs w:val="18"/>
        </w:rPr>
        <w:t>INC..</w:t>
      </w:r>
      <w:proofErr w:type="gramEnd"/>
      <w:r w:rsidRPr="004E0FEB">
        <w:rPr>
          <w:rFonts w:ascii="Times New Roman" w:hAnsi="Times New Roman"/>
          <w:sz w:val="18"/>
          <w:szCs w:val="18"/>
        </w:rPr>
        <w:t>)</w:t>
      </w:r>
      <w:r w:rsidRPr="004E0FEB">
        <w:rPr>
          <w:rFonts w:ascii="Times New Roman" w:hAnsi="Times New Roman"/>
          <w:sz w:val="18"/>
          <w:szCs w:val="18"/>
        </w:rPr>
        <w:tab/>
        <w:t>discussion</w:t>
      </w:r>
    </w:p>
    <w:p w14:paraId="7E70C4AF" w14:textId="338CE97D"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R3-250091</w:t>
      </w:r>
      <w:r>
        <w:rPr>
          <w:rFonts w:ascii="Times New Roman" w:hAnsi="Times New Roman"/>
          <w:sz w:val="18"/>
          <w:szCs w:val="18"/>
        </w:rPr>
        <w:t xml:space="preserve"> </w:t>
      </w:r>
      <w:r w:rsidRPr="004E0FEB">
        <w:rPr>
          <w:rFonts w:ascii="Times New Roman" w:hAnsi="Times New Roman"/>
          <w:sz w:val="18"/>
          <w:szCs w:val="18"/>
        </w:rPr>
        <w:t>Conclusions on RAN3 Impacts of LP-WUS (</w:t>
      </w:r>
      <w:proofErr w:type="gramStart"/>
      <w:r w:rsidRPr="004E0FEB">
        <w:rPr>
          <w:rFonts w:ascii="Times New Roman" w:hAnsi="Times New Roman"/>
          <w:sz w:val="18"/>
          <w:szCs w:val="18"/>
        </w:rPr>
        <w:t>Nokia )</w:t>
      </w:r>
      <w:proofErr w:type="gramEnd"/>
      <w:r w:rsidRPr="004E0FEB">
        <w:rPr>
          <w:rFonts w:ascii="Times New Roman" w:hAnsi="Times New Roman"/>
          <w:sz w:val="18"/>
          <w:szCs w:val="18"/>
        </w:rPr>
        <w:tab/>
        <w:t>discussion</w:t>
      </w:r>
    </w:p>
    <w:p w14:paraId="0BCB37BD" w14:textId="52778206"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R3-250126</w:t>
      </w:r>
      <w:r>
        <w:rPr>
          <w:rFonts w:ascii="Times New Roman" w:hAnsi="Times New Roman"/>
          <w:sz w:val="18"/>
          <w:szCs w:val="18"/>
        </w:rPr>
        <w:t xml:space="preserve"> </w:t>
      </w:r>
      <w:r w:rsidRPr="004E0FEB">
        <w:rPr>
          <w:rFonts w:ascii="Times New Roman" w:hAnsi="Times New Roman"/>
          <w:sz w:val="18"/>
          <w:szCs w:val="18"/>
        </w:rPr>
        <w:t>(TP for TS 38.413 and TS 38.423) Discussion on Low-power wake-up signal and receiver for NR (Huawei)</w:t>
      </w:r>
      <w:r w:rsidRPr="004E0FEB">
        <w:rPr>
          <w:rFonts w:ascii="Times New Roman" w:hAnsi="Times New Roman"/>
          <w:sz w:val="18"/>
          <w:szCs w:val="18"/>
        </w:rPr>
        <w:tab/>
        <w:t>other</w:t>
      </w:r>
    </w:p>
    <w:p w14:paraId="6450FE83" w14:textId="12C960E7"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R3-250128</w:t>
      </w:r>
      <w:r>
        <w:rPr>
          <w:rFonts w:ascii="Times New Roman" w:hAnsi="Times New Roman"/>
          <w:sz w:val="18"/>
          <w:szCs w:val="18"/>
        </w:rPr>
        <w:t xml:space="preserve"> </w:t>
      </w:r>
      <w:r w:rsidRPr="004E0FEB">
        <w:rPr>
          <w:rFonts w:ascii="Times New Roman" w:hAnsi="Times New Roman"/>
          <w:sz w:val="18"/>
          <w:szCs w:val="18"/>
        </w:rPr>
        <w:t>[draft] Reply LS on LP-WUS subgrouping (Huawei)</w:t>
      </w:r>
      <w:r w:rsidRPr="004E0FEB">
        <w:rPr>
          <w:rFonts w:ascii="Times New Roman" w:hAnsi="Times New Roman"/>
          <w:sz w:val="18"/>
          <w:szCs w:val="18"/>
        </w:rPr>
        <w:tab/>
      </w:r>
    </w:p>
    <w:p w14:paraId="5CEFA09A" w14:textId="1B1F7740"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R3-250368</w:t>
      </w:r>
      <w:r>
        <w:rPr>
          <w:rFonts w:ascii="Times New Roman" w:hAnsi="Times New Roman"/>
          <w:sz w:val="18"/>
          <w:szCs w:val="18"/>
        </w:rPr>
        <w:t xml:space="preserve"> </w:t>
      </w:r>
      <w:r w:rsidRPr="004E0FEB">
        <w:rPr>
          <w:rFonts w:ascii="Times New Roman" w:hAnsi="Times New Roman"/>
          <w:sz w:val="18"/>
          <w:szCs w:val="18"/>
        </w:rPr>
        <w:t>Discussion on LP-WUS for NR and LS from SA2 (vivo)</w:t>
      </w:r>
      <w:r w:rsidRPr="004E0FEB">
        <w:rPr>
          <w:rFonts w:ascii="Times New Roman" w:hAnsi="Times New Roman"/>
          <w:sz w:val="18"/>
          <w:szCs w:val="18"/>
        </w:rPr>
        <w:tab/>
        <w:t>discussion</w:t>
      </w:r>
    </w:p>
    <w:p w14:paraId="0E1AC4A7" w14:textId="633D1BD8"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R3-250369</w:t>
      </w:r>
      <w:r>
        <w:rPr>
          <w:rFonts w:ascii="Times New Roman" w:hAnsi="Times New Roman"/>
          <w:sz w:val="18"/>
          <w:szCs w:val="18"/>
        </w:rPr>
        <w:t xml:space="preserve"> </w:t>
      </w:r>
      <w:r w:rsidRPr="004E0FEB">
        <w:rPr>
          <w:rFonts w:ascii="Times New Roman" w:hAnsi="Times New Roman"/>
          <w:sz w:val="18"/>
          <w:szCs w:val="18"/>
        </w:rPr>
        <w:t>BLCR for TS 38.300 on support of LP-WUS (vivo, NTT DOCOMO INC.)</w:t>
      </w:r>
      <w:r w:rsidRPr="004E0FEB">
        <w:rPr>
          <w:rFonts w:ascii="Times New Roman" w:hAnsi="Times New Roman"/>
          <w:sz w:val="18"/>
          <w:szCs w:val="18"/>
        </w:rPr>
        <w:tab/>
        <w:t>draftCR</w:t>
      </w:r>
    </w:p>
    <w:p w14:paraId="61628978" w14:textId="20D96CDD"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w:t>
      </w:r>
      <w:r>
        <w:rPr>
          <w:rFonts w:ascii="Times New Roman" w:hAnsi="Times New Roman"/>
          <w:sz w:val="18"/>
          <w:szCs w:val="18"/>
        </w:rPr>
        <w:t xml:space="preserve">841 </w:t>
      </w:r>
      <w:r w:rsidRPr="004E0FEB">
        <w:rPr>
          <w:rFonts w:ascii="Times New Roman" w:hAnsi="Times New Roman"/>
          <w:sz w:val="18"/>
          <w:szCs w:val="18"/>
        </w:rPr>
        <w:t>BLCR for TS 38.300 on support of LP-WUS (vivo, NTT DOCOMO INC.)</w:t>
      </w:r>
      <w:r w:rsidRPr="004E0FEB">
        <w:rPr>
          <w:rFonts w:ascii="Times New Roman" w:hAnsi="Times New Roman"/>
          <w:sz w:val="18"/>
          <w:szCs w:val="18"/>
        </w:rPr>
        <w:tab/>
        <w:t>draftCR</w:t>
      </w:r>
    </w:p>
    <w:p w14:paraId="6713A813" w14:textId="2135B52C" w:rsidR="004E0FEB"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R3-250473</w:t>
      </w:r>
      <w:r>
        <w:rPr>
          <w:rFonts w:ascii="Times New Roman" w:hAnsi="Times New Roman"/>
          <w:sz w:val="18"/>
          <w:szCs w:val="18"/>
        </w:rPr>
        <w:t xml:space="preserve"> </w:t>
      </w:r>
      <w:r w:rsidRPr="004E0FEB">
        <w:rPr>
          <w:rFonts w:ascii="Times New Roman" w:hAnsi="Times New Roman"/>
          <w:sz w:val="18"/>
          <w:szCs w:val="18"/>
        </w:rPr>
        <w:t>Introduction of LP-WUS paging monitoring (Ericsson)</w:t>
      </w:r>
      <w:r w:rsidRPr="004E0FEB">
        <w:rPr>
          <w:rFonts w:ascii="Times New Roman" w:hAnsi="Times New Roman"/>
          <w:sz w:val="18"/>
          <w:szCs w:val="18"/>
        </w:rPr>
        <w:tab/>
      </w:r>
    </w:p>
    <w:p w14:paraId="14D82791" w14:textId="63FDB48A" w:rsidR="0097623A"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R3-250842</w:t>
      </w:r>
      <w:r w:rsidR="0097623A" w:rsidRPr="0097623A">
        <w:rPr>
          <w:rFonts w:ascii="Times New Roman" w:hAnsi="Times New Roman"/>
          <w:sz w:val="18"/>
          <w:szCs w:val="18"/>
        </w:rPr>
        <w:t xml:space="preserve"> </w:t>
      </w:r>
      <w:r w:rsidR="0097623A" w:rsidRPr="004E0FEB">
        <w:rPr>
          <w:rFonts w:ascii="Times New Roman" w:hAnsi="Times New Roman"/>
          <w:sz w:val="18"/>
          <w:szCs w:val="18"/>
        </w:rPr>
        <w:t>Introduction of LP-WUS paging monitoring (Ericsson)</w:t>
      </w:r>
    </w:p>
    <w:p w14:paraId="00BA9546" w14:textId="49E7FDBA" w:rsidR="000E4659" w:rsidRPr="004E0FEB"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 xml:space="preserve">R3-250913 </w:t>
      </w:r>
      <w:r w:rsidR="000E4659" w:rsidRPr="004E0FEB">
        <w:rPr>
          <w:rFonts w:ascii="Times New Roman" w:hAnsi="Times New Roman"/>
          <w:sz w:val="18"/>
          <w:szCs w:val="18"/>
        </w:rPr>
        <w:t>Introduction of LP-WUS paging monitoring (Ericsson)</w:t>
      </w:r>
    </w:p>
    <w:p w14:paraId="5636A52D" w14:textId="244B1920" w:rsidR="004E0FEB" w:rsidRPr="000E4659" w:rsidRDefault="004E0FEB" w:rsidP="007F1356">
      <w:pPr>
        <w:pStyle w:val="aff8"/>
        <w:numPr>
          <w:ilvl w:val="0"/>
          <w:numId w:val="28"/>
        </w:numPr>
        <w:ind w:leftChars="0"/>
        <w:rPr>
          <w:rFonts w:ascii="Times New Roman" w:hAnsi="Times New Roman"/>
          <w:sz w:val="18"/>
          <w:szCs w:val="18"/>
        </w:rPr>
      </w:pPr>
      <w:r w:rsidRPr="000E4659">
        <w:rPr>
          <w:rFonts w:ascii="Times New Roman" w:hAnsi="Times New Roman"/>
          <w:sz w:val="18"/>
          <w:szCs w:val="18"/>
        </w:rPr>
        <w:t>R3-250092</w:t>
      </w:r>
      <w:r w:rsidR="000E4659" w:rsidRPr="000E4659">
        <w:rPr>
          <w:rFonts w:ascii="Times New Roman" w:hAnsi="Times New Roman"/>
          <w:sz w:val="18"/>
          <w:szCs w:val="18"/>
        </w:rPr>
        <w:t xml:space="preserve"> </w:t>
      </w:r>
      <w:r w:rsidRPr="000E4659">
        <w:rPr>
          <w:rFonts w:ascii="Times New Roman" w:hAnsi="Times New Roman"/>
          <w:sz w:val="18"/>
          <w:szCs w:val="18"/>
        </w:rPr>
        <w:t>Support of LP-WUS (</w:t>
      </w:r>
      <w:proofErr w:type="gramStart"/>
      <w:r w:rsidRPr="000E4659">
        <w:rPr>
          <w:rFonts w:ascii="Times New Roman" w:hAnsi="Times New Roman"/>
          <w:sz w:val="18"/>
          <w:szCs w:val="18"/>
        </w:rPr>
        <w:t>Nokia )</w:t>
      </w:r>
      <w:proofErr w:type="gramEnd"/>
      <w:r w:rsidRPr="000E4659">
        <w:rPr>
          <w:rFonts w:ascii="Times New Roman" w:hAnsi="Times New Roman"/>
          <w:sz w:val="18"/>
          <w:szCs w:val="18"/>
        </w:rPr>
        <w:tab/>
      </w:r>
    </w:p>
    <w:p w14:paraId="02F62078" w14:textId="5FB8A6E8" w:rsidR="000E4659" w:rsidRPr="000E4659"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 xml:space="preserve">R3-250838 </w:t>
      </w:r>
      <w:r w:rsidR="000E4659" w:rsidRPr="000E4659">
        <w:rPr>
          <w:rFonts w:ascii="Times New Roman" w:hAnsi="Times New Roman"/>
          <w:sz w:val="18"/>
          <w:szCs w:val="18"/>
        </w:rPr>
        <w:t>Support of LP-WUS (</w:t>
      </w:r>
      <w:proofErr w:type="gramStart"/>
      <w:r w:rsidR="000E4659" w:rsidRPr="000E4659">
        <w:rPr>
          <w:rFonts w:ascii="Times New Roman" w:hAnsi="Times New Roman"/>
          <w:sz w:val="18"/>
          <w:szCs w:val="18"/>
        </w:rPr>
        <w:t>Nokia )</w:t>
      </w:r>
      <w:proofErr w:type="gramEnd"/>
    </w:p>
    <w:p w14:paraId="13E0E34C" w14:textId="700F978B" w:rsidR="004E0FEB" w:rsidRPr="000E4659" w:rsidRDefault="004E0FEB" w:rsidP="007F1356">
      <w:pPr>
        <w:pStyle w:val="aff8"/>
        <w:numPr>
          <w:ilvl w:val="0"/>
          <w:numId w:val="28"/>
        </w:numPr>
        <w:ind w:leftChars="0"/>
        <w:rPr>
          <w:rFonts w:ascii="Times New Roman" w:hAnsi="Times New Roman"/>
          <w:sz w:val="18"/>
          <w:szCs w:val="18"/>
        </w:rPr>
      </w:pPr>
      <w:r w:rsidRPr="004E0FEB">
        <w:rPr>
          <w:rFonts w:ascii="Times New Roman" w:hAnsi="Times New Roman"/>
          <w:sz w:val="18"/>
          <w:szCs w:val="18"/>
        </w:rPr>
        <w:t>R3-250127</w:t>
      </w:r>
      <w:r w:rsidR="000E4659">
        <w:rPr>
          <w:rFonts w:ascii="Times New Roman" w:hAnsi="Times New Roman"/>
          <w:sz w:val="18"/>
          <w:szCs w:val="18"/>
        </w:rPr>
        <w:t xml:space="preserve"> </w:t>
      </w:r>
      <w:r w:rsidRPr="00DB1BCA">
        <w:rPr>
          <w:rFonts w:ascii="Times New Roman" w:hAnsi="Times New Roman"/>
          <w:sz w:val="18"/>
          <w:szCs w:val="18"/>
        </w:rPr>
        <w:t>Introduction of low-power wake-up signal and receiver for NR (Huawei)</w:t>
      </w:r>
      <w:r w:rsidRPr="00DB1BCA">
        <w:rPr>
          <w:rFonts w:ascii="Times New Roman" w:hAnsi="Times New Roman"/>
          <w:sz w:val="18"/>
          <w:szCs w:val="18"/>
        </w:rPr>
        <w:tab/>
      </w:r>
    </w:p>
    <w:p w14:paraId="357C877E" w14:textId="46853023" w:rsidR="004E0FEB" w:rsidRPr="00421470" w:rsidRDefault="004E0FEB" w:rsidP="007F1356">
      <w:pPr>
        <w:pStyle w:val="aff8"/>
        <w:numPr>
          <w:ilvl w:val="0"/>
          <w:numId w:val="28"/>
        </w:numPr>
        <w:ind w:leftChars="0"/>
        <w:rPr>
          <w:rFonts w:ascii="Times New Roman" w:hAnsi="Times New Roman"/>
          <w:sz w:val="18"/>
          <w:szCs w:val="18"/>
        </w:rPr>
      </w:pPr>
      <w:r w:rsidRPr="00421470">
        <w:rPr>
          <w:rFonts w:ascii="Times New Roman" w:hAnsi="Times New Roman"/>
          <w:sz w:val="18"/>
          <w:szCs w:val="18"/>
        </w:rPr>
        <w:t xml:space="preserve">R3-250839 </w:t>
      </w:r>
      <w:r w:rsidR="00162B91" w:rsidRPr="00421470">
        <w:rPr>
          <w:rFonts w:ascii="Times New Roman" w:hAnsi="Times New Roman"/>
          <w:sz w:val="18"/>
          <w:szCs w:val="18"/>
        </w:rPr>
        <w:t>Introduction of low-power wake-up signal and receiver for NR (Huawei)</w:t>
      </w:r>
      <w:r w:rsidR="00162B91" w:rsidRPr="00421470">
        <w:rPr>
          <w:rFonts w:ascii="Times New Roman" w:hAnsi="Times New Roman"/>
          <w:sz w:val="18"/>
          <w:szCs w:val="18"/>
        </w:rPr>
        <w:tab/>
      </w:r>
    </w:p>
    <w:p w14:paraId="2F7FD767" w14:textId="77777777" w:rsidR="00C5301A" w:rsidRDefault="004E0FEB" w:rsidP="007F1356">
      <w:pPr>
        <w:pStyle w:val="aff8"/>
        <w:numPr>
          <w:ilvl w:val="0"/>
          <w:numId w:val="28"/>
        </w:numPr>
        <w:ind w:leftChars="0"/>
        <w:rPr>
          <w:rFonts w:ascii="Times New Roman" w:hAnsi="Times New Roman"/>
          <w:sz w:val="18"/>
          <w:szCs w:val="18"/>
        </w:rPr>
      </w:pPr>
      <w:r w:rsidRPr="00C5301A">
        <w:rPr>
          <w:rFonts w:ascii="Times New Roman" w:hAnsi="Times New Roman"/>
          <w:sz w:val="18"/>
          <w:szCs w:val="18"/>
        </w:rPr>
        <w:t>R3-250187</w:t>
      </w:r>
      <w:r w:rsidR="00127948" w:rsidRPr="00C5301A">
        <w:rPr>
          <w:rFonts w:ascii="Times New Roman" w:hAnsi="Times New Roman"/>
          <w:sz w:val="18"/>
          <w:szCs w:val="18"/>
        </w:rPr>
        <w:t xml:space="preserve"> </w:t>
      </w:r>
      <w:r w:rsidRPr="00C5301A">
        <w:rPr>
          <w:rFonts w:ascii="Times New Roman" w:hAnsi="Times New Roman"/>
          <w:sz w:val="18"/>
          <w:szCs w:val="18"/>
        </w:rPr>
        <w:t>(TP to TS 38.413, 38.473, 38.423) on support of LP-WUS (ZTE Corporation)</w:t>
      </w:r>
      <w:r w:rsidRPr="00C5301A">
        <w:rPr>
          <w:rFonts w:ascii="Times New Roman" w:hAnsi="Times New Roman"/>
          <w:sz w:val="18"/>
          <w:szCs w:val="18"/>
        </w:rPr>
        <w:tab/>
      </w:r>
    </w:p>
    <w:p w14:paraId="0D5A1519" w14:textId="094BC63D" w:rsidR="00737968" w:rsidRDefault="004E0FEB" w:rsidP="007F1356">
      <w:pPr>
        <w:pStyle w:val="aff8"/>
        <w:numPr>
          <w:ilvl w:val="0"/>
          <w:numId w:val="28"/>
        </w:numPr>
        <w:ind w:leftChars="0"/>
        <w:rPr>
          <w:rFonts w:ascii="Times New Roman" w:hAnsi="Times New Roman"/>
          <w:sz w:val="18"/>
          <w:szCs w:val="18"/>
        </w:rPr>
      </w:pPr>
      <w:r w:rsidRPr="00C5301A">
        <w:rPr>
          <w:rFonts w:ascii="Times New Roman" w:hAnsi="Times New Roman"/>
          <w:sz w:val="18"/>
          <w:szCs w:val="18"/>
        </w:rPr>
        <w:t xml:space="preserve">R3-250840 </w:t>
      </w:r>
      <w:r w:rsidR="00737968" w:rsidRPr="00C5301A">
        <w:rPr>
          <w:rFonts w:ascii="Times New Roman" w:hAnsi="Times New Roman"/>
          <w:sz w:val="18"/>
          <w:szCs w:val="18"/>
        </w:rPr>
        <w:t>(TP to TS 38.413, 38.473, 38.423) on support of LP-WUS (ZTE Corporation)</w:t>
      </w:r>
      <w:r w:rsidR="00737968" w:rsidRPr="00C5301A">
        <w:rPr>
          <w:rFonts w:ascii="Times New Roman" w:hAnsi="Times New Roman"/>
          <w:sz w:val="18"/>
          <w:szCs w:val="18"/>
        </w:rPr>
        <w:tab/>
      </w:r>
    </w:p>
    <w:p w14:paraId="50F3B6C7" w14:textId="77777777" w:rsidR="00AC2046" w:rsidRDefault="00AC2046" w:rsidP="00AC2046">
      <w:pPr>
        <w:pStyle w:val="Doc-title"/>
        <w:ind w:left="420" w:firstLine="0"/>
        <w:rPr>
          <w:lang w:eastAsia="zh-CN"/>
        </w:rPr>
      </w:pPr>
    </w:p>
    <w:p w14:paraId="02D6E7C7" w14:textId="204E1AC9" w:rsidR="003854F0" w:rsidRPr="00BE0896" w:rsidRDefault="003854F0" w:rsidP="003854F0">
      <w:pPr>
        <w:outlineLvl w:val="2"/>
        <w:rPr>
          <w:rFonts w:ascii="Times" w:eastAsiaTheme="minorEastAsia" w:hAnsi="Times"/>
          <w:b/>
          <w:sz w:val="24"/>
          <w:u w:val="single"/>
          <w:lang w:eastAsia="zh-CN"/>
        </w:rPr>
      </w:pPr>
      <w:r w:rsidRPr="00BE0896">
        <w:rPr>
          <w:rFonts w:ascii="Times" w:eastAsiaTheme="minorEastAsia" w:hAnsi="Times" w:hint="eastAsia"/>
          <w:b/>
          <w:sz w:val="24"/>
          <w:u w:val="single"/>
          <w:lang w:eastAsia="zh-CN"/>
        </w:rPr>
        <w:t>R</w:t>
      </w:r>
      <w:r w:rsidRPr="00BE0896">
        <w:rPr>
          <w:rFonts w:ascii="Times" w:eastAsiaTheme="minorEastAsia" w:hAnsi="Times"/>
          <w:b/>
          <w:sz w:val="24"/>
          <w:u w:val="single"/>
          <w:lang w:eastAsia="zh-CN"/>
        </w:rPr>
        <w:t>AN</w:t>
      </w:r>
      <w:r w:rsidRPr="00BE0896">
        <w:rPr>
          <w:rFonts w:ascii="Times" w:eastAsiaTheme="minorEastAsia" w:hAnsi="Times" w:hint="eastAsia"/>
          <w:b/>
          <w:sz w:val="24"/>
          <w:u w:val="single"/>
          <w:lang w:eastAsia="zh-CN"/>
        </w:rPr>
        <w:t>4</w:t>
      </w:r>
      <w:r w:rsidRPr="00BE0896">
        <w:rPr>
          <w:rFonts w:ascii="Times" w:eastAsiaTheme="minorEastAsia" w:hAnsi="Times"/>
          <w:b/>
          <w:sz w:val="24"/>
          <w:u w:val="single"/>
          <w:lang w:eastAsia="zh-CN"/>
        </w:rPr>
        <w:t>#11</w:t>
      </w:r>
      <w:r w:rsidR="001A2FA0">
        <w:rPr>
          <w:rFonts w:ascii="Times" w:eastAsiaTheme="minorEastAsia" w:hAnsi="Times" w:hint="eastAsia"/>
          <w:b/>
          <w:sz w:val="24"/>
          <w:u w:val="single"/>
          <w:lang w:eastAsia="zh-CN"/>
        </w:rPr>
        <w:t>4</w:t>
      </w:r>
    </w:p>
    <w:p w14:paraId="5F87AB0B"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R4-2500075</w:t>
      </w:r>
      <w:r w:rsidRPr="006006F3">
        <w:rPr>
          <w:rFonts w:ascii="Times New Roman" w:hAnsi="Times New Roman"/>
          <w:sz w:val="18"/>
          <w:szCs w:val="18"/>
        </w:rPr>
        <w:tab/>
        <w:t>BS RF requirements for low-power wake-up signal for NR</w:t>
      </w:r>
      <w:r w:rsidRPr="006006F3">
        <w:rPr>
          <w:rFonts w:ascii="Times New Roman" w:hAnsi="Times New Roman"/>
          <w:sz w:val="18"/>
          <w:szCs w:val="18"/>
        </w:rPr>
        <w:tab/>
        <w:t>Nokia</w:t>
      </w:r>
    </w:p>
    <w:p w14:paraId="72B9ABA5"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R4-2500109</w:t>
      </w:r>
      <w:r w:rsidRPr="006006F3">
        <w:rPr>
          <w:rFonts w:ascii="Times New Roman" w:hAnsi="Times New Roman"/>
          <w:sz w:val="18"/>
          <w:szCs w:val="18"/>
        </w:rPr>
        <w:tab/>
        <w:t>On UE RF requirements for the LPWUR</w:t>
      </w:r>
      <w:r w:rsidRPr="006006F3">
        <w:rPr>
          <w:rFonts w:ascii="Times New Roman" w:hAnsi="Times New Roman"/>
          <w:sz w:val="18"/>
          <w:szCs w:val="18"/>
        </w:rPr>
        <w:tab/>
        <w:t>Qualcomm Incorporated</w:t>
      </w:r>
    </w:p>
    <w:p w14:paraId="57FAD34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R4-2500157</w:t>
      </w:r>
      <w:r w:rsidRPr="006006F3">
        <w:rPr>
          <w:rFonts w:ascii="Times New Roman" w:hAnsi="Times New Roman"/>
          <w:sz w:val="18"/>
          <w:szCs w:val="18"/>
        </w:rPr>
        <w:tab/>
        <w:t>Further consideration on general aspects of LP-WUS</w:t>
      </w:r>
      <w:r w:rsidRPr="006006F3">
        <w:rPr>
          <w:rFonts w:ascii="Times New Roman" w:hAnsi="Times New Roman"/>
          <w:sz w:val="18"/>
          <w:szCs w:val="18"/>
        </w:rPr>
        <w:tab/>
        <w:t>Huawei, HiSilicon</w:t>
      </w:r>
    </w:p>
    <w:p w14:paraId="4C88FC46"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R4-2500158</w:t>
      </w:r>
      <w:r w:rsidRPr="006006F3">
        <w:rPr>
          <w:rFonts w:ascii="Times New Roman" w:hAnsi="Times New Roman"/>
          <w:sz w:val="18"/>
          <w:szCs w:val="18"/>
        </w:rPr>
        <w:tab/>
        <w:t>Further consideration on UE REFSENS, ACS requirements for Rel-19 LP-WUS</w:t>
      </w:r>
      <w:r w:rsidRPr="006006F3">
        <w:rPr>
          <w:rFonts w:ascii="Times New Roman" w:hAnsi="Times New Roman"/>
          <w:sz w:val="18"/>
          <w:szCs w:val="18"/>
        </w:rPr>
        <w:tab/>
        <w:t>Huawei, HiSilicon</w:t>
      </w:r>
    </w:p>
    <w:p w14:paraId="3E42F85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R4-2500159</w:t>
      </w:r>
      <w:r w:rsidRPr="006006F3">
        <w:rPr>
          <w:rFonts w:ascii="Times New Roman" w:hAnsi="Times New Roman"/>
          <w:sz w:val="18"/>
          <w:szCs w:val="18"/>
        </w:rPr>
        <w:tab/>
        <w:t>Further consideration on UE RF other Rx requirements for Rel-19 LP-WUS</w:t>
      </w:r>
      <w:r w:rsidRPr="006006F3">
        <w:rPr>
          <w:rFonts w:ascii="Times New Roman" w:hAnsi="Times New Roman"/>
          <w:sz w:val="18"/>
          <w:szCs w:val="18"/>
        </w:rPr>
        <w:tab/>
        <w:t>Huawei, HiSilicon</w:t>
      </w:r>
    </w:p>
    <w:p w14:paraId="2A3D5B66"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R4-2500160</w:t>
      </w:r>
      <w:r w:rsidRPr="006006F3">
        <w:rPr>
          <w:rFonts w:ascii="Times New Roman" w:hAnsi="Times New Roman"/>
          <w:sz w:val="18"/>
          <w:szCs w:val="18"/>
        </w:rPr>
        <w:tab/>
        <w:t>Further consideration on UE RF testability issues for Rel-19 LP-WUS</w:t>
      </w:r>
      <w:r w:rsidRPr="006006F3">
        <w:rPr>
          <w:rFonts w:ascii="Times New Roman" w:hAnsi="Times New Roman"/>
          <w:sz w:val="18"/>
          <w:szCs w:val="18"/>
        </w:rPr>
        <w:tab/>
        <w:t>Huawei, HiSilicon</w:t>
      </w:r>
    </w:p>
    <w:p w14:paraId="0EE82A54"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R4-2500161</w:t>
      </w:r>
      <w:r w:rsidRPr="006006F3">
        <w:rPr>
          <w:rFonts w:ascii="Times New Roman" w:hAnsi="Times New Roman"/>
          <w:sz w:val="18"/>
          <w:szCs w:val="18"/>
        </w:rPr>
        <w:tab/>
        <w:t>Further consideration on BS RF for Rel-19 LP-WUS</w:t>
      </w:r>
      <w:r w:rsidRPr="006006F3">
        <w:rPr>
          <w:rFonts w:ascii="Times New Roman" w:hAnsi="Times New Roman"/>
          <w:sz w:val="18"/>
          <w:szCs w:val="18"/>
        </w:rPr>
        <w:tab/>
        <w:t>Huawei, HiSilicon</w:t>
      </w:r>
    </w:p>
    <w:p w14:paraId="7BAC9CE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R4-2500172</w:t>
      </w:r>
      <w:r w:rsidRPr="006006F3">
        <w:rPr>
          <w:rFonts w:ascii="Times New Roman" w:hAnsi="Times New Roman"/>
          <w:sz w:val="18"/>
          <w:szCs w:val="18"/>
        </w:rPr>
        <w:tab/>
        <w:t>Discussion on simulation assumptions and results for LP-WUS/WUR</w:t>
      </w:r>
      <w:r w:rsidRPr="006006F3">
        <w:rPr>
          <w:rFonts w:ascii="Times New Roman" w:hAnsi="Times New Roman"/>
          <w:sz w:val="18"/>
          <w:szCs w:val="18"/>
        </w:rPr>
        <w:tab/>
        <w:t>LG Electronics Inc.</w:t>
      </w:r>
    </w:p>
    <w:p w14:paraId="280D03B8"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R4-2500173</w:t>
      </w:r>
      <w:r w:rsidRPr="006006F3">
        <w:rPr>
          <w:rFonts w:ascii="Times New Roman" w:hAnsi="Times New Roman"/>
          <w:sz w:val="18"/>
          <w:szCs w:val="18"/>
        </w:rPr>
        <w:tab/>
        <w:t>Discussion on RRM core requirements for LP-WUS/WUR</w:t>
      </w:r>
      <w:r w:rsidRPr="006006F3">
        <w:rPr>
          <w:rFonts w:ascii="Times New Roman" w:hAnsi="Times New Roman"/>
          <w:sz w:val="18"/>
          <w:szCs w:val="18"/>
        </w:rPr>
        <w:tab/>
        <w:t>LG Electronics Inc.</w:t>
      </w:r>
    </w:p>
    <w:p w14:paraId="16547899"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R4-2500238</w:t>
      </w:r>
      <w:r w:rsidRPr="006006F3">
        <w:rPr>
          <w:rFonts w:ascii="Times New Roman" w:hAnsi="Times New Roman"/>
          <w:sz w:val="18"/>
          <w:szCs w:val="18"/>
        </w:rPr>
        <w:tab/>
        <w:t>On RRM core requirements for LP-WUR</w:t>
      </w:r>
      <w:r w:rsidRPr="006006F3">
        <w:rPr>
          <w:rFonts w:ascii="Times New Roman" w:hAnsi="Times New Roman"/>
          <w:sz w:val="18"/>
          <w:szCs w:val="18"/>
        </w:rPr>
        <w:tab/>
        <w:t>Apple</w:t>
      </w:r>
    </w:p>
    <w:p w14:paraId="41A3356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R4-2500276</w:t>
      </w:r>
      <w:r w:rsidRPr="006006F3">
        <w:rPr>
          <w:rFonts w:ascii="Times New Roman" w:hAnsi="Times New Roman"/>
          <w:sz w:val="18"/>
          <w:szCs w:val="18"/>
        </w:rPr>
        <w:tab/>
        <w:t>Simulation Assumptions and Results for LP-WUR Core Requirements</w:t>
      </w:r>
      <w:r w:rsidRPr="006006F3">
        <w:rPr>
          <w:rFonts w:ascii="Times New Roman" w:hAnsi="Times New Roman"/>
          <w:sz w:val="18"/>
          <w:szCs w:val="18"/>
        </w:rPr>
        <w:tab/>
        <w:t>Apple</w:t>
      </w:r>
    </w:p>
    <w:p w14:paraId="2D43EC76"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R4-2500277</w:t>
      </w:r>
      <w:r w:rsidRPr="006006F3">
        <w:rPr>
          <w:rFonts w:ascii="Times New Roman" w:hAnsi="Times New Roman"/>
          <w:sz w:val="18"/>
          <w:szCs w:val="18"/>
        </w:rPr>
        <w:tab/>
        <w:t>Proposal for Simulation Results Collection for LP-SS Performance</w:t>
      </w:r>
      <w:r w:rsidRPr="006006F3">
        <w:rPr>
          <w:rFonts w:ascii="Times New Roman" w:hAnsi="Times New Roman"/>
          <w:sz w:val="18"/>
          <w:szCs w:val="18"/>
        </w:rPr>
        <w:tab/>
        <w:t>Apple</w:t>
      </w:r>
    </w:p>
    <w:p w14:paraId="21D3280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R4-2500307</w:t>
      </w:r>
      <w:r w:rsidRPr="006006F3">
        <w:rPr>
          <w:rFonts w:ascii="Times New Roman" w:hAnsi="Times New Roman"/>
          <w:sz w:val="18"/>
          <w:szCs w:val="18"/>
        </w:rPr>
        <w:tab/>
        <w:t>On LP-WUR Rx requirements</w:t>
      </w:r>
      <w:r w:rsidRPr="006006F3">
        <w:rPr>
          <w:rFonts w:ascii="Times New Roman" w:hAnsi="Times New Roman"/>
          <w:sz w:val="18"/>
          <w:szCs w:val="18"/>
        </w:rPr>
        <w:tab/>
        <w:t>Apple</w:t>
      </w:r>
    </w:p>
    <w:p w14:paraId="3CB2B6F5"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R4-2500503</w:t>
      </w:r>
      <w:r w:rsidRPr="006006F3">
        <w:rPr>
          <w:rFonts w:ascii="Times New Roman" w:hAnsi="Times New Roman"/>
          <w:sz w:val="18"/>
          <w:szCs w:val="18"/>
        </w:rPr>
        <w:tab/>
        <w:t>Discussion on UE RF requirements for LP-WUR</w:t>
      </w:r>
      <w:r w:rsidRPr="006006F3">
        <w:rPr>
          <w:rFonts w:ascii="Times New Roman" w:hAnsi="Times New Roman"/>
          <w:sz w:val="18"/>
          <w:szCs w:val="18"/>
        </w:rPr>
        <w:tab/>
        <w:t>Samsung</w:t>
      </w:r>
    </w:p>
    <w:p w14:paraId="2F21B3DD"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lastRenderedPageBreak/>
        <w:t>R4-2500504</w:t>
      </w:r>
      <w:r w:rsidRPr="006006F3">
        <w:rPr>
          <w:rFonts w:ascii="Times New Roman" w:hAnsi="Times New Roman"/>
          <w:sz w:val="18"/>
          <w:szCs w:val="18"/>
        </w:rPr>
        <w:tab/>
        <w:t>Discussion on testability for LP-WUR</w:t>
      </w:r>
      <w:r w:rsidRPr="006006F3">
        <w:rPr>
          <w:rFonts w:ascii="Times New Roman" w:hAnsi="Times New Roman"/>
          <w:sz w:val="18"/>
          <w:szCs w:val="18"/>
        </w:rPr>
        <w:tab/>
        <w:t>Samsung</w:t>
      </w:r>
    </w:p>
    <w:p w14:paraId="3AFDFD7A"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R4-2500539</w:t>
      </w:r>
      <w:r w:rsidRPr="006006F3">
        <w:rPr>
          <w:rFonts w:ascii="Times New Roman" w:hAnsi="Times New Roman"/>
          <w:sz w:val="18"/>
          <w:szCs w:val="18"/>
        </w:rPr>
        <w:tab/>
        <w:t>Topic summary for [114][225] NR_LPWUS</w:t>
      </w:r>
      <w:r w:rsidRPr="006006F3">
        <w:rPr>
          <w:rFonts w:ascii="Times New Roman" w:hAnsi="Times New Roman"/>
          <w:sz w:val="18"/>
          <w:szCs w:val="18"/>
        </w:rPr>
        <w:tab/>
        <w:t>Moderator (vivo)</w:t>
      </w:r>
    </w:p>
    <w:p w14:paraId="3CF20324"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R4-2500550</w:t>
      </w:r>
      <w:r w:rsidRPr="006006F3">
        <w:rPr>
          <w:rFonts w:ascii="Times New Roman" w:hAnsi="Times New Roman"/>
          <w:sz w:val="18"/>
          <w:szCs w:val="18"/>
        </w:rPr>
        <w:tab/>
        <w:t>Discussion on BS RF requirements for LP-WUS/WUR</w:t>
      </w:r>
      <w:r w:rsidRPr="006006F3">
        <w:rPr>
          <w:rFonts w:ascii="Times New Roman" w:hAnsi="Times New Roman"/>
          <w:sz w:val="18"/>
          <w:szCs w:val="18"/>
        </w:rPr>
        <w:tab/>
        <w:t>ZTE Corporation, Sanechips</w:t>
      </w:r>
    </w:p>
    <w:p w14:paraId="2B6F6368"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R4-2500551</w:t>
      </w:r>
      <w:r w:rsidRPr="006006F3">
        <w:rPr>
          <w:rFonts w:ascii="Times New Roman" w:hAnsi="Times New Roman"/>
          <w:sz w:val="18"/>
          <w:szCs w:val="18"/>
        </w:rPr>
        <w:tab/>
        <w:t>Discussion on system parameters for LP-WUS/WUR</w:t>
      </w:r>
      <w:r w:rsidRPr="006006F3">
        <w:rPr>
          <w:rFonts w:ascii="Times New Roman" w:hAnsi="Times New Roman"/>
          <w:sz w:val="18"/>
          <w:szCs w:val="18"/>
        </w:rPr>
        <w:tab/>
        <w:t>ZTE Corporation, Sanechips</w:t>
      </w:r>
    </w:p>
    <w:p w14:paraId="6B4552C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R4-2500552</w:t>
      </w:r>
      <w:r w:rsidRPr="006006F3">
        <w:rPr>
          <w:rFonts w:ascii="Times New Roman" w:hAnsi="Times New Roman"/>
          <w:sz w:val="18"/>
          <w:szCs w:val="18"/>
        </w:rPr>
        <w:tab/>
        <w:t>Discussion on REFSENS, ASCS, ACS for LP-WUR</w:t>
      </w:r>
      <w:r w:rsidRPr="006006F3">
        <w:rPr>
          <w:rFonts w:ascii="Times New Roman" w:hAnsi="Times New Roman"/>
          <w:sz w:val="18"/>
          <w:szCs w:val="18"/>
        </w:rPr>
        <w:tab/>
        <w:t>ZTE Corporation, Sanechips</w:t>
      </w:r>
    </w:p>
    <w:p w14:paraId="5D84F5B4"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R4-2500553</w:t>
      </w:r>
      <w:r w:rsidRPr="006006F3">
        <w:rPr>
          <w:rFonts w:ascii="Times New Roman" w:hAnsi="Times New Roman"/>
          <w:sz w:val="18"/>
          <w:szCs w:val="18"/>
        </w:rPr>
        <w:tab/>
        <w:t>Discussion on receiver characteristics for LP-WUR</w:t>
      </w:r>
      <w:r w:rsidRPr="006006F3">
        <w:rPr>
          <w:rFonts w:ascii="Times New Roman" w:hAnsi="Times New Roman"/>
          <w:sz w:val="18"/>
          <w:szCs w:val="18"/>
        </w:rPr>
        <w:tab/>
        <w:t>ZTE Corporation, Sanechips</w:t>
      </w:r>
    </w:p>
    <w:p w14:paraId="50D2E5C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R4-2500554</w:t>
      </w:r>
      <w:r w:rsidRPr="006006F3">
        <w:rPr>
          <w:rFonts w:ascii="Times New Roman" w:hAnsi="Times New Roman"/>
          <w:sz w:val="18"/>
          <w:szCs w:val="18"/>
        </w:rPr>
        <w:tab/>
        <w:t>Discussion on testability of LP-WUR</w:t>
      </w:r>
      <w:r w:rsidRPr="006006F3">
        <w:rPr>
          <w:rFonts w:ascii="Times New Roman" w:hAnsi="Times New Roman"/>
          <w:sz w:val="18"/>
          <w:szCs w:val="18"/>
        </w:rPr>
        <w:tab/>
        <w:t>ZTE Corporation, Sanechips</w:t>
      </w:r>
    </w:p>
    <w:p w14:paraId="45C54ED8"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R4-2500555</w:t>
      </w:r>
      <w:r w:rsidRPr="006006F3">
        <w:rPr>
          <w:rFonts w:ascii="Times New Roman" w:hAnsi="Times New Roman"/>
          <w:sz w:val="18"/>
          <w:szCs w:val="18"/>
        </w:rPr>
        <w:tab/>
        <w:t>TP to TR 38.774 on LP-WUS power boosting (Clause 7.2.2)</w:t>
      </w:r>
      <w:r w:rsidRPr="006006F3">
        <w:rPr>
          <w:rFonts w:ascii="Times New Roman" w:hAnsi="Times New Roman"/>
          <w:sz w:val="18"/>
          <w:szCs w:val="18"/>
        </w:rPr>
        <w:tab/>
        <w:t>ZTE Corporation, Sanechips</w:t>
      </w:r>
    </w:p>
    <w:p w14:paraId="3D6E889D"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R4-2500556</w:t>
      </w:r>
      <w:r w:rsidRPr="006006F3">
        <w:rPr>
          <w:rFonts w:ascii="Times New Roman" w:hAnsi="Times New Roman"/>
          <w:sz w:val="18"/>
          <w:szCs w:val="18"/>
        </w:rPr>
        <w:tab/>
        <w:t>TP to TR 38.774 on regulation relevant spectrum requirements (Clause 7.2.3)</w:t>
      </w:r>
      <w:r w:rsidRPr="006006F3">
        <w:rPr>
          <w:rFonts w:ascii="Times New Roman" w:hAnsi="Times New Roman"/>
          <w:sz w:val="18"/>
          <w:szCs w:val="18"/>
        </w:rPr>
        <w:tab/>
        <w:t>ZTE Corporation, Sanechips</w:t>
      </w:r>
    </w:p>
    <w:p w14:paraId="547BC83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R4-2500569</w:t>
      </w:r>
      <w:r w:rsidRPr="006006F3">
        <w:rPr>
          <w:rFonts w:ascii="Times New Roman" w:hAnsi="Times New Roman"/>
          <w:sz w:val="18"/>
          <w:szCs w:val="18"/>
        </w:rPr>
        <w:tab/>
        <w:t>Topic summary for [114][308] NR_LPWUS</w:t>
      </w:r>
      <w:r w:rsidRPr="006006F3">
        <w:rPr>
          <w:rFonts w:ascii="Times New Roman" w:hAnsi="Times New Roman"/>
          <w:sz w:val="18"/>
          <w:szCs w:val="18"/>
        </w:rPr>
        <w:tab/>
        <w:t>Moderator (Huawei)</w:t>
      </w:r>
    </w:p>
    <w:p w14:paraId="2BBC2C36"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R4-2500629</w:t>
      </w:r>
      <w:r w:rsidRPr="006006F3">
        <w:rPr>
          <w:rFonts w:ascii="Times New Roman" w:hAnsi="Times New Roman"/>
          <w:sz w:val="18"/>
          <w:szCs w:val="18"/>
        </w:rPr>
        <w:tab/>
        <w:t>Discussion on RRM core requirements for LP-WUS/WUR</w:t>
      </w:r>
      <w:r w:rsidRPr="006006F3">
        <w:rPr>
          <w:rFonts w:ascii="Times New Roman" w:hAnsi="Times New Roman"/>
          <w:sz w:val="18"/>
          <w:szCs w:val="18"/>
        </w:rPr>
        <w:tab/>
        <w:t>Xiaomi</w:t>
      </w:r>
    </w:p>
    <w:p w14:paraId="6CF8EBBB"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R4-2500651</w:t>
      </w:r>
      <w:r w:rsidRPr="006006F3">
        <w:rPr>
          <w:rFonts w:ascii="Times New Roman" w:hAnsi="Times New Roman"/>
          <w:sz w:val="18"/>
          <w:szCs w:val="18"/>
        </w:rPr>
        <w:tab/>
        <w:t>Discussion on systems parameters for LP-WUR</w:t>
      </w:r>
      <w:r w:rsidRPr="006006F3">
        <w:rPr>
          <w:rFonts w:ascii="Times New Roman" w:hAnsi="Times New Roman"/>
          <w:sz w:val="18"/>
          <w:szCs w:val="18"/>
        </w:rPr>
        <w:tab/>
      </w:r>
      <w:proofErr w:type="gramStart"/>
      <w:r w:rsidRPr="006006F3">
        <w:rPr>
          <w:rFonts w:ascii="Times New Roman" w:hAnsi="Times New Roman"/>
          <w:sz w:val="18"/>
          <w:szCs w:val="18"/>
        </w:rPr>
        <w:t>Spreadtrum,UNISOC</w:t>
      </w:r>
      <w:proofErr w:type="gramEnd"/>
    </w:p>
    <w:p w14:paraId="24785627"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R4-2500652</w:t>
      </w:r>
      <w:r w:rsidRPr="006006F3">
        <w:rPr>
          <w:rFonts w:ascii="Times New Roman" w:hAnsi="Times New Roman"/>
          <w:sz w:val="18"/>
          <w:szCs w:val="18"/>
        </w:rPr>
        <w:tab/>
        <w:t>Discussion on RX requirements of REFSENS for LP-WUR</w:t>
      </w:r>
      <w:r w:rsidRPr="006006F3">
        <w:rPr>
          <w:rFonts w:ascii="Times New Roman" w:hAnsi="Times New Roman"/>
          <w:sz w:val="18"/>
          <w:szCs w:val="18"/>
        </w:rPr>
        <w:tab/>
      </w:r>
      <w:proofErr w:type="gramStart"/>
      <w:r w:rsidRPr="006006F3">
        <w:rPr>
          <w:rFonts w:ascii="Times New Roman" w:hAnsi="Times New Roman"/>
          <w:sz w:val="18"/>
          <w:szCs w:val="18"/>
        </w:rPr>
        <w:t>Spreadtrum,UNISOC</w:t>
      </w:r>
      <w:proofErr w:type="gramEnd"/>
    </w:p>
    <w:p w14:paraId="378DDB54"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R4-2500688</w:t>
      </w:r>
      <w:r w:rsidRPr="006006F3">
        <w:rPr>
          <w:rFonts w:ascii="Times New Roman" w:hAnsi="Times New Roman"/>
          <w:sz w:val="18"/>
          <w:szCs w:val="18"/>
        </w:rPr>
        <w:tab/>
        <w:t>Topic summary for [114][136] NR_LPWUS_UERF</w:t>
      </w:r>
      <w:r w:rsidRPr="006006F3">
        <w:rPr>
          <w:rFonts w:ascii="Times New Roman" w:hAnsi="Times New Roman"/>
          <w:sz w:val="18"/>
          <w:szCs w:val="18"/>
        </w:rPr>
        <w:tab/>
      </w:r>
      <w:proofErr w:type="gramStart"/>
      <w:r w:rsidRPr="006006F3">
        <w:rPr>
          <w:rFonts w:ascii="Times New Roman" w:hAnsi="Times New Roman"/>
          <w:sz w:val="18"/>
          <w:szCs w:val="18"/>
        </w:rPr>
        <w:t>Moderator(</w:t>
      </w:r>
      <w:proofErr w:type="gramEnd"/>
      <w:r w:rsidRPr="006006F3">
        <w:rPr>
          <w:rFonts w:ascii="Times New Roman" w:hAnsi="Times New Roman"/>
          <w:sz w:val="18"/>
          <w:szCs w:val="18"/>
        </w:rPr>
        <w:t>Vivo)</w:t>
      </w:r>
    </w:p>
    <w:p w14:paraId="5823F217"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R4-2500753</w:t>
      </w:r>
      <w:r w:rsidRPr="006006F3">
        <w:rPr>
          <w:rFonts w:ascii="Times New Roman" w:hAnsi="Times New Roman"/>
          <w:sz w:val="18"/>
          <w:szCs w:val="18"/>
        </w:rPr>
        <w:tab/>
        <w:t>TR 38.774 v0.2.0</w:t>
      </w:r>
      <w:r w:rsidRPr="006006F3">
        <w:rPr>
          <w:rFonts w:ascii="Times New Roman" w:hAnsi="Times New Roman"/>
          <w:sz w:val="18"/>
          <w:szCs w:val="18"/>
        </w:rPr>
        <w:tab/>
        <w:t>vivo</w:t>
      </w:r>
    </w:p>
    <w:p w14:paraId="760B4E9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R4-2500754</w:t>
      </w:r>
      <w:r w:rsidRPr="006006F3">
        <w:rPr>
          <w:rFonts w:ascii="Times New Roman" w:hAnsi="Times New Roman"/>
          <w:sz w:val="18"/>
          <w:szCs w:val="18"/>
        </w:rPr>
        <w:tab/>
        <w:t>Draft Big CR for LP-WUS UE RF requirements in Rel-19</w:t>
      </w:r>
      <w:r w:rsidRPr="006006F3">
        <w:rPr>
          <w:rFonts w:ascii="Times New Roman" w:hAnsi="Times New Roman"/>
          <w:sz w:val="18"/>
          <w:szCs w:val="18"/>
        </w:rPr>
        <w:tab/>
        <w:t>vivo</w:t>
      </w:r>
    </w:p>
    <w:p w14:paraId="2AD403AD"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R4-2500755</w:t>
      </w:r>
      <w:r w:rsidRPr="006006F3">
        <w:rPr>
          <w:rFonts w:ascii="Times New Roman" w:hAnsi="Times New Roman"/>
          <w:sz w:val="18"/>
          <w:szCs w:val="18"/>
        </w:rPr>
        <w:tab/>
        <w:t>TP to TR 38.774 on LP-WUS</w:t>
      </w:r>
      <w:r w:rsidRPr="006006F3">
        <w:rPr>
          <w:rFonts w:ascii="Times New Roman" w:hAnsi="Times New Roman"/>
          <w:sz w:val="18"/>
          <w:szCs w:val="18"/>
        </w:rPr>
        <w:tab/>
        <w:t>vivo</w:t>
      </w:r>
    </w:p>
    <w:p w14:paraId="229DDC7D"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R4-2500756</w:t>
      </w:r>
      <w:r w:rsidRPr="006006F3">
        <w:rPr>
          <w:rFonts w:ascii="Times New Roman" w:hAnsi="Times New Roman"/>
          <w:sz w:val="18"/>
          <w:szCs w:val="18"/>
        </w:rPr>
        <w:tab/>
        <w:t>Discussions on LP-WUS system parameters</w:t>
      </w:r>
      <w:r w:rsidRPr="006006F3">
        <w:rPr>
          <w:rFonts w:ascii="Times New Roman" w:hAnsi="Times New Roman"/>
          <w:sz w:val="18"/>
          <w:szCs w:val="18"/>
        </w:rPr>
        <w:tab/>
        <w:t>vivo</w:t>
      </w:r>
    </w:p>
    <w:p w14:paraId="1D207CA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R4-2500757</w:t>
      </w:r>
      <w:r w:rsidRPr="006006F3">
        <w:rPr>
          <w:rFonts w:ascii="Times New Roman" w:hAnsi="Times New Roman"/>
          <w:sz w:val="18"/>
          <w:szCs w:val="18"/>
        </w:rPr>
        <w:tab/>
        <w:t>Discussions on LP-WUS REFSENS, ASCS and ACS</w:t>
      </w:r>
      <w:r w:rsidRPr="006006F3">
        <w:rPr>
          <w:rFonts w:ascii="Times New Roman" w:hAnsi="Times New Roman"/>
          <w:sz w:val="18"/>
          <w:szCs w:val="18"/>
        </w:rPr>
        <w:tab/>
        <w:t>vivo</w:t>
      </w:r>
    </w:p>
    <w:p w14:paraId="025BEDD1"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R4-2500758</w:t>
      </w:r>
      <w:r w:rsidRPr="006006F3">
        <w:rPr>
          <w:rFonts w:ascii="Times New Roman" w:hAnsi="Times New Roman"/>
          <w:sz w:val="18"/>
          <w:szCs w:val="18"/>
        </w:rPr>
        <w:tab/>
        <w:t>draft CR to 38.101-1 on LP-WUS RF</w:t>
      </w:r>
      <w:r w:rsidRPr="006006F3">
        <w:rPr>
          <w:rFonts w:ascii="Times New Roman" w:hAnsi="Times New Roman"/>
          <w:sz w:val="18"/>
          <w:szCs w:val="18"/>
        </w:rPr>
        <w:tab/>
        <w:t>vivo</w:t>
      </w:r>
    </w:p>
    <w:p w14:paraId="1BBF0CC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R4-2500759</w:t>
      </w:r>
      <w:r w:rsidRPr="006006F3">
        <w:rPr>
          <w:rFonts w:ascii="Times New Roman" w:hAnsi="Times New Roman"/>
          <w:sz w:val="18"/>
          <w:szCs w:val="18"/>
        </w:rPr>
        <w:tab/>
        <w:t>Discussions on LP-WUS Testability</w:t>
      </w:r>
      <w:r w:rsidRPr="006006F3">
        <w:rPr>
          <w:rFonts w:ascii="Times New Roman" w:hAnsi="Times New Roman"/>
          <w:sz w:val="18"/>
          <w:szCs w:val="18"/>
        </w:rPr>
        <w:tab/>
        <w:t>vivo</w:t>
      </w:r>
    </w:p>
    <w:p w14:paraId="0B5AA57D"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R4-2500760</w:t>
      </w:r>
      <w:r w:rsidRPr="006006F3">
        <w:rPr>
          <w:rFonts w:ascii="Times New Roman" w:hAnsi="Times New Roman"/>
          <w:sz w:val="18"/>
          <w:szCs w:val="18"/>
        </w:rPr>
        <w:tab/>
        <w:t>Discussions on LP-WUS BS RF requirements</w:t>
      </w:r>
      <w:r w:rsidRPr="006006F3">
        <w:rPr>
          <w:rFonts w:ascii="Times New Roman" w:hAnsi="Times New Roman"/>
          <w:sz w:val="18"/>
          <w:szCs w:val="18"/>
        </w:rPr>
        <w:tab/>
        <w:t>vivo</w:t>
      </w:r>
    </w:p>
    <w:p w14:paraId="2F8B5972"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R4-2500850</w:t>
      </w:r>
      <w:r w:rsidRPr="006006F3">
        <w:rPr>
          <w:rFonts w:ascii="Times New Roman" w:hAnsi="Times New Roman"/>
          <w:sz w:val="18"/>
          <w:szCs w:val="18"/>
        </w:rPr>
        <w:tab/>
        <w:t>Simulation assumption and results for LP-WUR</w:t>
      </w:r>
      <w:r w:rsidRPr="006006F3">
        <w:rPr>
          <w:rFonts w:ascii="Times New Roman" w:hAnsi="Times New Roman"/>
          <w:sz w:val="18"/>
          <w:szCs w:val="18"/>
        </w:rPr>
        <w:tab/>
        <w:t>CMCC</w:t>
      </w:r>
    </w:p>
    <w:p w14:paraId="0FF3244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R4-2500851</w:t>
      </w:r>
      <w:r w:rsidRPr="006006F3">
        <w:rPr>
          <w:rFonts w:ascii="Times New Roman" w:hAnsi="Times New Roman"/>
          <w:sz w:val="18"/>
          <w:szCs w:val="18"/>
        </w:rPr>
        <w:tab/>
        <w:t>Discussion on RRM impact of LP-WUR</w:t>
      </w:r>
      <w:r w:rsidRPr="006006F3">
        <w:rPr>
          <w:rFonts w:ascii="Times New Roman" w:hAnsi="Times New Roman"/>
          <w:sz w:val="18"/>
          <w:szCs w:val="18"/>
        </w:rPr>
        <w:tab/>
        <w:t>CMCC</w:t>
      </w:r>
    </w:p>
    <w:p w14:paraId="7DC2DA81"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R4-2500861</w:t>
      </w:r>
      <w:r w:rsidRPr="006006F3">
        <w:rPr>
          <w:rFonts w:ascii="Times New Roman" w:hAnsi="Times New Roman"/>
          <w:sz w:val="18"/>
          <w:szCs w:val="18"/>
        </w:rPr>
        <w:tab/>
        <w:t>Discussion on LP-WUS UE system parameters requirements</w:t>
      </w:r>
      <w:r w:rsidRPr="006006F3">
        <w:rPr>
          <w:rFonts w:ascii="Times New Roman" w:hAnsi="Times New Roman"/>
          <w:sz w:val="18"/>
          <w:szCs w:val="18"/>
        </w:rPr>
        <w:tab/>
        <w:t>CMCC</w:t>
      </w:r>
    </w:p>
    <w:p w14:paraId="37458199"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R4-2500862</w:t>
      </w:r>
      <w:r w:rsidRPr="006006F3">
        <w:rPr>
          <w:rFonts w:ascii="Times New Roman" w:hAnsi="Times New Roman"/>
          <w:sz w:val="18"/>
          <w:szCs w:val="18"/>
        </w:rPr>
        <w:tab/>
        <w:t>Discussion on LP-WUS UE RF Rx requirements of REFSENS, ASCS and ACS</w:t>
      </w:r>
      <w:r w:rsidRPr="006006F3">
        <w:rPr>
          <w:rFonts w:ascii="Times New Roman" w:hAnsi="Times New Roman"/>
          <w:sz w:val="18"/>
          <w:szCs w:val="18"/>
        </w:rPr>
        <w:tab/>
        <w:t>CMCC</w:t>
      </w:r>
    </w:p>
    <w:p w14:paraId="00899271"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R4-2500863</w:t>
      </w:r>
      <w:r w:rsidRPr="006006F3">
        <w:rPr>
          <w:rFonts w:ascii="Times New Roman" w:hAnsi="Times New Roman"/>
          <w:sz w:val="18"/>
          <w:szCs w:val="18"/>
        </w:rPr>
        <w:tab/>
        <w:t>Discussion on LP-WUS UE RF Rx requirements of IBB, OBB, intermodulation, spurious emissions and others</w:t>
      </w:r>
      <w:r w:rsidRPr="006006F3">
        <w:rPr>
          <w:rFonts w:ascii="Times New Roman" w:hAnsi="Times New Roman"/>
          <w:sz w:val="18"/>
          <w:szCs w:val="18"/>
        </w:rPr>
        <w:tab/>
        <w:t>CMCC</w:t>
      </w:r>
    </w:p>
    <w:p w14:paraId="38C3B3F2"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R4-2500864</w:t>
      </w:r>
      <w:r w:rsidRPr="006006F3">
        <w:rPr>
          <w:rFonts w:ascii="Times New Roman" w:hAnsi="Times New Roman"/>
          <w:sz w:val="18"/>
          <w:szCs w:val="18"/>
        </w:rPr>
        <w:tab/>
        <w:t>Discussion on LP-WUS BS RF requirements</w:t>
      </w:r>
      <w:r w:rsidRPr="006006F3">
        <w:rPr>
          <w:rFonts w:ascii="Times New Roman" w:hAnsi="Times New Roman"/>
          <w:sz w:val="18"/>
          <w:szCs w:val="18"/>
        </w:rPr>
        <w:tab/>
        <w:t>CMCC</w:t>
      </w:r>
    </w:p>
    <w:p w14:paraId="46DB1BEA"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R4-2500901</w:t>
      </w:r>
      <w:r w:rsidRPr="006006F3">
        <w:rPr>
          <w:rFonts w:ascii="Times New Roman" w:hAnsi="Times New Roman"/>
          <w:sz w:val="18"/>
          <w:szCs w:val="18"/>
        </w:rPr>
        <w:tab/>
        <w:t>Discussion for LP-WUR REFSENS requirement</w:t>
      </w:r>
      <w:r w:rsidRPr="006006F3">
        <w:rPr>
          <w:rFonts w:ascii="Times New Roman" w:hAnsi="Times New Roman"/>
          <w:sz w:val="18"/>
          <w:szCs w:val="18"/>
        </w:rPr>
        <w:tab/>
        <w:t>LG Electronics France</w:t>
      </w:r>
    </w:p>
    <w:p w14:paraId="5ECAAC82"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R4-2501019</w:t>
      </w:r>
      <w:r w:rsidRPr="006006F3">
        <w:rPr>
          <w:rFonts w:ascii="Times New Roman" w:hAnsi="Times New Roman"/>
          <w:sz w:val="18"/>
          <w:szCs w:val="18"/>
        </w:rPr>
        <w:tab/>
        <w:t>Discussion on RRM requirements for LP-WUS/WUR</w:t>
      </w:r>
      <w:r w:rsidRPr="006006F3">
        <w:rPr>
          <w:rFonts w:ascii="Times New Roman" w:hAnsi="Times New Roman"/>
          <w:sz w:val="18"/>
          <w:szCs w:val="18"/>
        </w:rPr>
        <w:tab/>
        <w:t>CATT</w:t>
      </w:r>
    </w:p>
    <w:p w14:paraId="2048E287"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R4-2501067</w:t>
      </w:r>
      <w:r w:rsidRPr="006006F3">
        <w:rPr>
          <w:rFonts w:ascii="Times New Roman" w:hAnsi="Times New Roman"/>
          <w:sz w:val="18"/>
          <w:szCs w:val="18"/>
        </w:rPr>
        <w:tab/>
        <w:t>TP to TR 38.774 on Clause 6 (Simulation assumptions and evaluation)</w:t>
      </w:r>
      <w:r w:rsidRPr="006006F3">
        <w:rPr>
          <w:rFonts w:ascii="Times New Roman" w:hAnsi="Times New Roman"/>
          <w:sz w:val="18"/>
          <w:szCs w:val="18"/>
        </w:rPr>
        <w:tab/>
        <w:t>CATT</w:t>
      </w:r>
    </w:p>
    <w:p w14:paraId="27270CB7"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R4-2501068</w:t>
      </w:r>
      <w:r w:rsidRPr="006006F3">
        <w:rPr>
          <w:rFonts w:ascii="Times New Roman" w:hAnsi="Times New Roman"/>
          <w:sz w:val="18"/>
          <w:szCs w:val="18"/>
        </w:rPr>
        <w:tab/>
        <w:t>Further discussion on system parameters for LP-WUS</w:t>
      </w:r>
      <w:r w:rsidRPr="006006F3">
        <w:rPr>
          <w:rFonts w:ascii="Times New Roman" w:hAnsi="Times New Roman"/>
          <w:sz w:val="18"/>
          <w:szCs w:val="18"/>
        </w:rPr>
        <w:tab/>
        <w:t>CATT</w:t>
      </w:r>
    </w:p>
    <w:p w14:paraId="201FA0C0"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R4-2501069</w:t>
      </w:r>
      <w:r w:rsidRPr="006006F3">
        <w:rPr>
          <w:rFonts w:ascii="Times New Roman" w:hAnsi="Times New Roman"/>
          <w:sz w:val="18"/>
          <w:szCs w:val="18"/>
        </w:rPr>
        <w:tab/>
        <w:t>TP to TR 38.774 on Clause 5 (System parameters)</w:t>
      </w:r>
      <w:r w:rsidRPr="006006F3">
        <w:rPr>
          <w:rFonts w:ascii="Times New Roman" w:hAnsi="Times New Roman"/>
          <w:sz w:val="18"/>
          <w:szCs w:val="18"/>
        </w:rPr>
        <w:tab/>
        <w:t>CATT</w:t>
      </w:r>
    </w:p>
    <w:p w14:paraId="7866982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R4-2501070</w:t>
      </w:r>
      <w:r w:rsidRPr="006006F3">
        <w:rPr>
          <w:rFonts w:ascii="Times New Roman" w:hAnsi="Times New Roman"/>
          <w:sz w:val="18"/>
          <w:szCs w:val="18"/>
        </w:rPr>
        <w:tab/>
        <w:t>draftCR to TS 38.101-1 on system parameters for LP-WUS</w:t>
      </w:r>
      <w:r w:rsidRPr="006006F3">
        <w:rPr>
          <w:rFonts w:ascii="Times New Roman" w:hAnsi="Times New Roman"/>
          <w:sz w:val="18"/>
          <w:szCs w:val="18"/>
        </w:rPr>
        <w:tab/>
        <w:t>CATT</w:t>
      </w:r>
    </w:p>
    <w:p w14:paraId="12E8D98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R4-2501071</w:t>
      </w:r>
      <w:r w:rsidRPr="006006F3">
        <w:rPr>
          <w:rFonts w:ascii="Times New Roman" w:hAnsi="Times New Roman"/>
          <w:sz w:val="18"/>
          <w:szCs w:val="18"/>
        </w:rPr>
        <w:tab/>
        <w:t>draftCR to TS 38.101-2 on system parameters for LP-WUS</w:t>
      </w:r>
      <w:r w:rsidRPr="006006F3">
        <w:rPr>
          <w:rFonts w:ascii="Times New Roman" w:hAnsi="Times New Roman"/>
          <w:sz w:val="18"/>
          <w:szCs w:val="18"/>
        </w:rPr>
        <w:tab/>
        <w:t>CATT</w:t>
      </w:r>
    </w:p>
    <w:p w14:paraId="09EEE2F2"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R4-2501072</w:t>
      </w:r>
      <w:r w:rsidRPr="006006F3">
        <w:rPr>
          <w:rFonts w:ascii="Times New Roman" w:hAnsi="Times New Roman"/>
          <w:sz w:val="18"/>
          <w:szCs w:val="18"/>
        </w:rPr>
        <w:tab/>
        <w:t>Further discussion on REFSENS for LP-WUS</w:t>
      </w:r>
      <w:r w:rsidRPr="006006F3">
        <w:rPr>
          <w:rFonts w:ascii="Times New Roman" w:hAnsi="Times New Roman"/>
          <w:sz w:val="18"/>
          <w:szCs w:val="18"/>
        </w:rPr>
        <w:tab/>
        <w:t>CATT</w:t>
      </w:r>
    </w:p>
    <w:p w14:paraId="2C8526E5"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R4-2501073</w:t>
      </w:r>
      <w:r w:rsidRPr="006006F3">
        <w:rPr>
          <w:rFonts w:ascii="Times New Roman" w:hAnsi="Times New Roman"/>
          <w:sz w:val="18"/>
          <w:szCs w:val="18"/>
        </w:rPr>
        <w:tab/>
        <w:t>Further discussion on other RF requirements for LP-WUS</w:t>
      </w:r>
      <w:r w:rsidRPr="006006F3">
        <w:rPr>
          <w:rFonts w:ascii="Times New Roman" w:hAnsi="Times New Roman"/>
          <w:sz w:val="18"/>
          <w:szCs w:val="18"/>
        </w:rPr>
        <w:tab/>
        <w:t>CATT</w:t>
      </w:r>
    </w:p>
    <w:p w14:paraId="0B31F5E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R4-2501074</w:t>
      </w:r>
      <w:r w:rsidRPr="006006F3">
        <w:rPr>
          <w:rFonts w:ascii="Times New Roman" w:hAnsi="Times New Roman"/>
          <w:sz w:val="18"/>
          <w:szCs w:val="18"/>
        </w:rPr>
        <w:tab/>
        <w:t>Further discussion on Testability for UE RF requirements for LP-WUS</w:t>
      </w:r>
      <w:r w:rsidRPr="006006F3">
        <w:rPr>
          <w:rFonts w:ascii="Times New Roman" w:hAnsi="Times New Roman"/>
          <w:sz w:val="18"/>
          <w:szCs w:val="18"/>
        </w:rPr>
        <w:tab/>
        <w:t>CATT</w:t>
      </w:r>
    </w:p>
    <w:p w14:paraId="16B2BF0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R4-2501075</w:t>
      </w:r>
      <w:r w:rsidRPr="006006F3">
        <w:rPr>
          <w:rFonts w:ascii="Times New Roman" w:hAnsi="Times New Roman"/>
          <w:sz w:val="18"/>
          <w:szCs w:val="18"/>
        </w:rPr>
        <w:tab/>
        <w:t>Further discussion on BS RF requirements for LP-WUS</w:t>
      </w:r>
      <w:r w:rsidRPr="006006F3">
        <w:rPr>
          <w:rFonts w:ascii="Times New Roman" w:hAnsi="Times New Roman"/>
          <w:sz w:val="18"/>
          <w:szCs w:val="18"/>
        </w:rPr>
        <w:tab/>
        <w:t>CATT</w:t>
      </w:r>
    </w:p>
    <w:p w14:paraId="62569CBF"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R4-2501135</w:t>
      </w:r>
      <w:r w:rsidRPr="006006F3">
        <w:rPr>
          <w:rFonts w:ascii="Times New Roman" w:hAnsi="Times New Roman"/>
          <w:sz w:val="18"/>
          <w:szCs w:val="18"/>
        </w:rPr>
        <w:tab/>
        <w:t>Discussion on RRM requirements for LP-WUSWUR</w:t>
      </w:r>
      <w:r w:rsidRPr="006006F3">
        <w:rPr>
          <w:rFonts w:ascii="Times New Roman" w:hAnsi="Times New Roman"/>
          <w:sz w:val="18"/>
          <w:szCs w:val="18"/>
        </w:rPr>
        <w:tab/>
        <w:t>OPPO</w:t>
      </w:r>
    </w:p>
    <w:p w14:paraId="2FC8303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R4-2501157</w:t>
      </w:r>
      <w:r w:rsidRPr="006006F3">
        <w:rPr>
          <w:rFonts w:ascii="Times New Roman" w:hAnsi="Times New Roman"/>
          <w:sz w:val="18"/>
          <w:szCs w:val="18"/>
        </w:rPr>
        <w:tab/>
        <w:t>views on requirements of the low-power wake-up receiver</w:t>
      </w:r>
      <w:r w:rsidRPr="006006F3">
        <w:rPr>
          <w:rFonts w:ascii="Times New Roman" w:hAnsi="Times New Roman"/>
          <w:sz w:val="18"/>
          <w:szCs w:val="18"/>
        </w:rPr>
        <w:tab/>
        <w:t>Sony</w:t>
      </w:r>
    </w:p>
    <w:p w14:paraId="2DEF80B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R4-2501173</w:t>
      </w:r>
      <w:r w:rsidRPr="006006F3">
        <w:rPr>
          <w:rFonts w:ascii="Times New Roman" w:hAnsi="Times New Roman"/>
          <w:sz w:val="18"/>
          <w:szCs w:val="18"/>
        </w:rPr>
        <w:tab/>
        <w:t>Discussion on LP-WUS for core part</w:t>
      </w:r>
      <w:r w:rsidRPr="006006F3">
        <w:rPr>
          <w:rFonts w:ascii="Times New Roman" w:hAnsi="Times New Roman"/>
          <w:sz w:val="18"/>
          <w:szCs w:val="18"/>
        </w:rPr>
        <w:tab/>
      </w:r>
      <w:proofErr w:type="gramStart"/>
      <w:r w:rsidRPr="006006F3">
        <w:rPr>
          <w:rFonts w:ascii="Times New Roman" w:hAnsi="Times New Roman"/>
          <w:sz w:val="18"/>
          <w:szCs w:val="18"/>
        </w:rPr>
        <w:t>ZTECorporation,Sanechips</w:t>
      </w:r>
      <w:proofErr w:type="gramEnd"/>
    </w:p>
    <w:p w14:paraId="582A6757"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R4-2501177</w:t>
      </w:r>
      <w:r w:rsidRPr="006006F3">
        <w:rPr>
          <w:rFonts w:ascii="Times New Roman" w:hAnsi="Times New Roman"/>
          <w:sz w:val="18"/>
          <w:szCs w:val="18"/>
        </w:rPr>
        <w:tab/>
        <w:t>Discussion on OOK based LP-WUR simulation</w:t>
      </w:r>
      <w:r w:rsidRPr="006006F3">
        <w:rPr>
          <w:rFonts w:ascii="Times New Roman" w:hAnsi="Times New Roman"/>
          <w:sz w:val="18"/>
          <w:szCs w:val="18"/>
        </w:rPr>
        <w:tab/>
      </w:r>
      <w:proofErr w:type="gramStart"/>
      <w:r w:rsidRPr="006006F3">
        <w:rPr>
          <w:rFonts w:ascii="Times New Roman" w:hAnsi="Times New Roman"/>
          <w:sz w:val="18"/>
          <w:szCs w:val="18"/>
        </w:rPr>
        <w:t>ZTECorporation,Sanechips</w:t>
      </w:r>
      <w:proofErr w:type="gramEnd"/>
    </w:p>
    <w:p w14:paraId="6DCB538A"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R4-2501264</w:t>
      </w:r>
      <w:r w:rsidRPr="006006F3">
        <w:rPr>
          <w:rFonts w:ascii="Times New Roman" w:hAnsi="Times New Roman"/>
          <w:sz w:val="18"/>
          <w:szCs w:val="18"/>
        </w:rPr>
        <w:tab/>
        <w:t>Simulation assumption and additional simulation results for LP-WUR measurement</w:t>
      </w:r>
      <w:r w:rsidRPr="006006F3">
        <w:rPr>
          <w:rFonts w:ascii="Times New Roman" w:hAnsi="Times New Roman"/>
          <w:sz w:val="18"/>
          <w:szCs w:val="18"/>
        </w:rPr>
        <w:tab/>
        <w:t>Huawei, HiSilicon</w:t>
      </w:r>
    </w:p>
    <w:p w14:paraId="2C50B44B"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R4-2501265</w:t>
      </w:r>
      <w:r w:rsidRPr="006006F3">
        <w:rPr>
          <w:rFonts w:ascii="Times New Roman" w:hAnsi="Times New Roman"/>
          <w:sz w:val="18"/>
          <w:szCs w:val="18"/>
        </w:rPr>
        <w:tab/>
        <w:t>Discussion on RRM requirements for LP-WUR</w:t>
      </w:r>
      <w:r w:rsidRPr="006006F3">
        <w:rPr>
          <w:rFonts w:ascii="Times New Roman" w:hAnsi="Times New Roman"/>
          <w:sz w:val="18"/>
          <w:szCs w:val="18"/>
        </w:rPr>
        <w:tab/>
        <w:t>Huawei, HiSilicon</w:t>
      </w:r>
    </w:p>
    <w:p w14:paraId="2F216F19"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R4-2501301</w:t>
      </w:r>
      <w:r w:rsidRPr="006006F3">
        <w:rPr>
          <w:rFonts w:ascii="Times New Roman" w:hAnsi="Times New Roman"/>
          <w:sz w:val="18"/>
          <w:szCs w:val="18"/>
        </w:rPr>
        <w:tab/>
        <w:t>Discussion on LP-WUS RRM requirement</w:t>
      </w:r>
      <w:r w:rsidRPr="006006F3">
        <w:rPr>
          <w:rFonts w:ascii="Times New Roman" w:hAnsi="Times New Roman"/>
          <w:sz w:val="18"/>
          <w:szCs w:val="18"/>
        </w:rPr>
        <w:tab/>
        <w:t>Ericsson</w:t>
      </w:r>
    </w:p>
    <w:p w14:paraId="30AFE15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R4-2501302</w:t>
      </w:r>
      <w:r w:rsidRPr="006006F3">
        <w:rPr>
          <w:rFonts w:ascii="Times New Roman" w:hAnsi="Times New Roman"/>
          <w:sz w:val="18"/>
          <w:szCs w:val="18"/>
        </w:rPr>
        <w:tab/>
        <w:t>Simulation assumption on LP-WUS RRM measurement</w:t>
      </w:r>
      <w:r w:rsidRPr="006006F3">
        <w:rPr>
          <w:rFonts w:ascii="Times New Roman" w:hAnsi="Times New Roman"/>
          <w:sz w:val="18"/>
          <w:szCs w:val="18"/>
        </w:rPr>
        <w:tab/>
        <w:t>Ericsson</w:t>
      </w:r>
    </w:p>
    <w:p w14:paraId="666540A4"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R4-2501303</w:t>
      </w:r>
      <w:r w:rsidRPr="006006F3">
        <w:rPr>
          <w:rFonts w:ascii="Times New Roman" w:hAnsi="Times New Roman"/>
          <w:sz w:val="18"/>
          <w:szCs w:val="18"/>
        </w:rPr>
        <w:tab/>
        <w:t>Simulation on LP-WUS RRM measurement</w:t>
      </w:r>
      <w:r w:rsidRPr="006006F3">
        <w:rPr>
          <w:rFonts w:ascii="Times New Roman" w:hAnsi="Times New Roman"/>
          <w:sz w:val="18"/>
          <w:szCs w:val="18"/>
        </w:rPr>
        <w:tab/>
        <w:t>Ericsson</w:t>
      </w:r>
    </w:p>
    <w:p w14:paraId="556DB296"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R4-2501337</w:t>
      </w:r>
      <w:r w:rsidRPr="006006F3">
        <w:rPr>
          <w:rFonts w:ascii="Times New Roman" w:hAnsi="Times New Roman"/>
          <w:sz w:val="18"/>
          <w:szCs w:val="18"/>
        </w:rPr>
        <w:tab/>
        <w:t>Discussion on RRM core requirements for LP-WUS/WUR</w:t>
      </w:r>
      <w:r w:rsidRPr="006006F3">
        <w:rPr>
          <w:rFonts w:ascii="Times New Roman" w:hAnsi="Times New Roman"/>
          <w:sz w:val="18"/>
          <w:szCs w:val="18"/>
        </w:rPr>
        <w:tab/>
        <w:t>China Telecom</w:t>
      </w:r>
    </w:p>
    <w:p w14:paraId="6C690A9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R4-2501377</w:t>
      </w:r>
      <w:r w:rsidRPr="006006F3">
        <w:rPr>
          <w:rFonts w:ascii="Times New Roman" w:hAnsi="Times New Roman"/>
          <w:sz w:val="18"/>
          <w:szCs w:val="18"/>
        </w:rPr>
        <w:tab/>
        <w:t>System parameters for LP-WUR</w:t>
      </w:r>
      <w:r w:rsidRPr="006006F3">
        <w:rPr>
          <w:rFonts w:ascii="Times New Roman" w:hAnsi="Times New Roman"/>
          <w:sz w:val="18"/>
          <w:szCs w:val="18"/>
        </w:rPr>
        <w:tab/>
        <w:t>Nokia</w:t>
      </w:r>
    </w:p>
    <w:p w14:paraId="14C93F58"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R4-2501378</w:t>
      </w:r>
      <w:r w:rsidRPr="006006F3">
        <w:rPr>
          <w:rFonts w:ascii="Times New Roman" w:hAnsi="Times New Roman"/>
          <w:sz w:val="18"/>
          <w:szCs w:val="18"/>
        </w:rPr>
        <w:tab/>
        <w:t>Fundamental RX requirements for LP-WUR</w:t>
      </w:r>
      <w:r w:rsidRPr="006006F3">
        <w:rPr>
          <w:rFonts w:ascii="Times New Roman" w:hAnsi="Times New Roman"/>
          <w:sz w:val="18"/>
          <w:szCs w:val="18"/>
        </w:rPr>
        <w:tab/>
        <w:t>Nokia</w:t>
      </w:r>
    </w:p>
    <w:p w14:paraId="078FD4D6"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R4-2501379</w:t>
      </w:r>
      <w:r w:rsidRPr="006006F3">
        <w:rPr>
          <w:rFonts w:ascii="Times New Roman" w:hAnsi="Times New Roman"/>
          <w:sz w:val="18"/>
          <w:szCs w:val="18"/>
        </w:rPr>
        <w:tab/>
        <w:t>Other RX requirements for LP-WUR</w:t>
      </w:r>
      <w:r w:rsidRPr="006006F3">
        <w:rPr>
          <w:rFonts w:ascii="Times New Roman" w:hAnsi="Times New Roman"/>
          <w:sz w:val="18"/>
          <w:szCs w:val="18"/>
        </w:rPr>
        <w:tab/>
        <w:t>Nokia</w:t>
      </w:r>
    </w:p>
    <w:p w14:paraId="33E4BC42"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R4-2501380</w:t>
      </w:r>
      <w:r w:rsidRPr="006006F3">
        <w:rPr>
          <w:rFonts w:ascii="Times New Roman" w:hAnsi="Times New Roman"/>
          <w:sz w:val="18"/>
          <w:szCs w:val="18"/>
        </w:rPr>
        <w:tab/>
        <w:t>Testability aspects of LP-WUR</w:t>
      </w:r>
      <w:r w:rsidRPr="006006F3">
        <w:rPr>
          <w:rFonts w:ascii="Times New Roman" w:hAnsi="Times New Roman"/>
          <w:sz w:val="18"/>
          <w:szCs w:val="18"/>
        </w:rPr>
        <w:tab/>
        <w:t>Nokia</w:t>
      </w:r>
    </w:p>
    <w:p w14:paraId="6916F163"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R4-2501381</w:t>
      </w:r>
      <w:r w:rsidRPr="006006F3">
        <w:rPr>
          <w:rFonts w:ascii="Times New Roman" w:hAnsi="Times New Roman"/>
          <w:sz w:val="18"/>
          <w:szCs w:val="18"/>
        </w:rPr>
        <w:tab/>
        <w:t>TP for TR 38.774 on LP-WUS</w:t>
      </w:r>
      <w:r w:rsidRPr="006006F3">
        <w:rPr>
          <w:rFonts w:ascii="Times New Roman" w:hAnsi="Times New Roman"/>
          <w:sz w:val="18"/>
          <w:szCs w:val="18"/>
        </w:rPr>
        <w:tab/>
        <w:t>Nokia</w:t>
      </w:r>
    </w:p>
    <w:p w14:paraId="303752C2"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R4-2501417</w:t>
      </w:r>
      <w:r w:rsidRPr="006006F3">
        <w:rPr>
          <w:rFonts w:ascii="Times New Roman" w:hAnsi="Times New Roman"/>
          <w:sz w:val="18"/>
          <w:szCs w:val="18"/>
        </w:rPr>
        <w:tab/>
        <w:t>Discussion on simulation assumptions and results for LP-WUR</w:t>
      </w:r>
      <w:r w:rsidRPr="006006F3">
        <w:rPr>
          <w:rFonts w:ascii="Times New Roman" w:hAnsi="Times New Roman"/>
          <w:sz w:val="18"/>
          <w:szCs w:val="18"/>
        </w:rPr>
        <w:tab/>
        <w:t>vivo</w:t>
      </w:r>
    </w:p>
    <w:p w14:paraId="556EB69D"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R4-2501418</w:t>
      </w:r>
      <w:r w:rsidRPr="006006F3">
        <w:rPr>
          <w:rFonts w:ascii="Times New Roman" w:hAnsi="Times New Roman"/>
          <w:sz w:val="18"/>
          <w:szCs w:val="18"/>
        </w:rPr>
        <w:tab/>
        <w:t>Further considerations on RRM for LP-WUR</w:t>
      </w:r>
      <w:r w:rsidRPr="006006F3">
        <w:rPr>
          <w:rFonts w:ascii="Times New Roman" w:hAnsi="Times New Roman"/>
          <w:sz w:val="18"/>
          <w:szCs w:val="18"/>
        </w:rPr>
        <w:tab/>
        <w:t>vivo</w:t>
      </w:r>
    </w:p>
    <w:p w14:paraId="13609295"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R4-2501979</w:t>
      </w:r>
      <w:r w:rsidRPr="006006F3">
        <w:rPr>
          <w:rFonts w:ascii="Times New Roman" w:hAnsi="Times New Roman"/>
          <w:sz w:val="18"/>
          <w:szCs w:val="18"/>
        </w:rPr>
        <w:tab/>
        <w:t>Discussion on LP-WUS-WUR core requirements</w:t>
      </w:r>
      <w:r w:rsidRPr="006006F3">
        <w:rPr>
          <w:rFonts w:ascii="Times New Roman" w:hAnsi="Times New Roman"/>
          <w:sz w:val="18"/>
          <w:szCs w:val="18"/>
        </w:rPr>
        <w:tab/>
        <w:t>Nokia</w:t>
      </w:r>
    </w:p>
    <w:p w14:paraId="7AE42708"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R4-2501980</w:t>
      </w:r>
      <w:r w:rsidRPr="006006F3">
        <w:rPr>
          <w:rFonts w:ascii="Times New Roman" w:hAnsi="Times New Roman"/>
          <w:sz w:val="18"/>
          <w:szCs w:val="18"/>
        </w:rPr>
        <w:tab/>
        <w:t>Discussion on LP-WUS-WUR Simulation assumptions and results</w:t>
      </w:r>
      <w:r w:rsidRPr="006006F3">
        <w:rPr>
          <w:rFonts w:ascii="Times New Roman" w:hAnsi="Times New Roman"/>
          <w:sz w:val="18"/>
          <w:szCs w:val="18"/>
        </w:rPr>
        <w:tab/>
        <w:t>Nokia</w:t>
      </w:r>
    </w:p>
    <w:p w14:paraId="1DBA53FF"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R4-2502092</w:t>
      </w:r>
      <w:r w:rsidRPr="006006F3">
        <w:rPr>
          <w:rFonts w:ascii="Times New Roman" w:hAnsi="Times New Roman"/>
          <w:sz w:val="18"/>
          <w:szCs w:val="18"/>
        </w:rPr>
        <w:tab/>
        <w:t>TP to TR38.774: BS RF requirement overview for LP-WUS</w:t>
      </w:r>
      <w:r w:rsidRPr="006006F3">
        <w:rPr>
          <w:rFonts w:ascii="Times New Roman" w:hAnsi="Times New Roman"/>
          <w:sz w:val="18"/>
          <w:szCs w:val="18"/>
        </w:rPr>
        <w:tab/>
        <w:t>Ericsson</w:t>
      </w:r>
    </w:p>
    <w:p w14:paraId="10351B4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R4-2502093</w:t>
      </w:r>
      <w:r w:rsidRPr="006006F3">
        <w:rPr>
          <w:rFonts w:ascii="Times New Roman" w:hAnsi="Times New Roman"/>
          <w:sz w:val="18"/>
          <w:szCs w:val="18"/>
        </w:rPr>
        <w:tab/>
        <w:t>On general issues for WUR</w:t>
      </w:r>
      <w:r w:rsidRPr="006006F3">
        <w:rPr>
          <w:rFonts w:ascii="Times New Roman" w:hAnsi="Times New Roman"/>
          <w:sz w:val="18"/>
          <w:szCs w:val="18"/>
        </w:rPr>
        <w:tab/>
        <w:t>Ericsson</w:t>
      </w:r>
    </w:p>
    <w:p w14:paraId="6065459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R4-2502094</w:t>
      </w:r>
      <w:r w:rsidRPr="006006F3">
        <w:rPr>
          <w:rFonts w:ascii="Times New Roman" w:hAnsi="Times New Roman"/>
          <w:sz w:val="18"/>
          <w:szCs w:val="18"/>
        </w:rPr>
        <w:tab/>
        <w:t>On system parameter for WUR</w:t>
      </w:r>
      <w:r w:rsidRPr="006006F3">
        <w:rPr>
          <w:rFonts w:ascii="Times New Roman" w:hAnsi="Times New Roman"/>
          <w:sz w:val="18"/>
          <w:szCs w:val="18"/>
        </w:rPr>
        <w:tab/>
        <w:t>Ericsson</w:t>
      </w:r>
    </w:p>
    <w:p w14:paraId="282CA6C6"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R4-2502095</w:t>
      </w:r>
      <w:r w:rsidRPr="006006F3">
        <w:rPr>
          <w:rFonts w:ascii="Times New Roman" w:hAnsi="Times New Roman"/>
          <w:sz w:val="18"/>
          <w:szCs w:val="18"/>
        </w:rPr>
        <w:tab/>
        <w:t>On WUR RF requirement testability</w:t>
      </w:r>
      <w:r w:rsidRPr="006006F3">
        <w:rPr>
          <w:rFonts w:ascii="Times New Roman" w:hAnsi="Times New Roman"/>
          <w:sz w:val="18"/>
          <w:szCs w:val="18"/>
        </w:rPr>
        <w:tab/>
        <w:t>Ericsson</w:t>
      </w:r>
    </w:p>
    <w:p w14:paraId="5406D4B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R4-2502096</w:t>
      </w:r>
      <w:r w:rsidRPr="006006F3">
        <w:rPr>
          <w:rFonts w:ascii="Times New Roman" w:hAnsi="Times New Roman"/>
          <w:sz w:val="18"/>
          <w:szCs w:val="18"/>
        </w:rPr>
        <w:tab/>
        <w:t>WUR RF requirement other than REFSENS</w:t>
      </w:r>
      <w:r w:rsidRPr="006006F3">
        <w:rPr>
          <w:rFonts w:ascii="Times New Roman" w:hAnsi="Times New Roman"/>
          <w:sz w:val="18"/>
          <w:szCs w:val="18"/>
        </w:rPr>
        <w:tab/>
        <w:t>Ericsson</w:t>
      </w:r>
    </w:p>
    <w:p w14:paraId="251C5C8F"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R4-2502097</w:t>
      </w:r>
      <w:r w:rsidRPr="006006F3">
        <w:rPr>
          <w:rFonts w:ascii="Times New Roman" w:hAnsi="Times New Roman"/>
          <w:sz w:val="18"/>
          <w:szCs w:val="18"/>
        </w:rPr>
        <w:tab/>
        <w:t>WUR RF requirement REFSESN ACS ASCS</w:t>
      </w:r>
      <w:r w:rsidRPr="006006F3">
        <w:rPr>
          <w:rFonts w:ascii="Times New Roman" w:hAnsi="Times New Roman"/>
          <w:sz w:val="18"/>
          <w:szCs w:val="18"/>
        </w:rPr>
        <w:tab/>
        <w:t>Ericsson</w:t>
      </w:r>
    </w:p>
    <w:p w14:paraId="4C17A421"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R4-2502178</w:t>
      </w:r>
      <w:r w:rsidRPr="006006F3">
        <w:rPr>
          <w:rFonts w:ascii="Times New Roman" w:hAnsi="Times New Roman"/>
          <w:sz w:val="18"/>
          <w:szCs w:val="18"/>
        </w:rPr>
        <w:tab/>
        <w:t>Simulation assumptions for R19 LP-WUS</w:t>
      </w:r>
      <w:r w:rsidRPr="006006F3">
        <w:rPr>
          <w:rFonts w:ascii="Times New Roman" w:hAnsi="Times New Roman"/>
          <w:sz w:val="18"/>
          <w:szCs w:val="18"/>
        </w:rPr>
        <w:tab/>
        <w:t>MediaTek inc.</w:t>
      </w:r>
    </w:p>
    <w:p w14:paraId="42005915"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R4-2502179</w:t>
      </w:r>
      <w:r w:rsidRPr="006006F3">
        <w:rPr>
          <w:rFonts w:ascii="Times New Roman" w:hAnsi="Times New Roman"/>
          <w:sz w:val="18"/>
          <w:szCs w:val="18"/>
        </w:rPr>
        <w:tab/>
        <w:t>Discussion on the RRM core requirements for LP-WUS</w:t>
      </w:r>
      <w:r w:rsidRPr="006006F3">
        <w:rPr>
          <w:rFonts w:ascii="Times New Roman" w:hAnsi="Times New Roman"/>
          <w:sz w:val="18"/>
          <w:szCs w:val="18"/>
        </w:rPr>
        <w:tab/>
        <w:t>MediaTek inc.</w:t>
      </w:r>
    </w:p>
    <w:p w14:paraId="22666554"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R4-2502228</w:t>
      </w:r>
      <w:r w:rsidRPr="006006F3">
        <w:rPr>
          <w:rFonts w:ascii="Times New Roman" w:hAnsi="Times New Roman"/>
          <w:sz w:val="18"/>
          <w:szCs w:val="18"/>
        </w:rPr>
        <w:tab/>
        <w:t>RRM requirements for LP-WUR</w:t>
      </w:r>
      <w:r w:rsidRPr="006006F3">
        <w:rPr>
          <w:rFonts w:ascii="Times New Roman" w:hAnsi="Times New Roman"/>
          <w:sz w:val="18"/>
          <w:szCs w:val="18"/>
        </w:rPr>
        <w:tab/>
        <w:t>Qualcomm Incorporated</w:t>
      </w:r>
    </w:p>
    <w:p w14:paraId="4D4A142B"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R4-2502298</w:t>
      </w:r>
      <w:r w:rsidRPr="006006F3">
        <w:rPr>
          <w:rFonts w:ascii="Times New Roman" w:hAnsi="Times New Roman"/>
          <w:sz w:val="18"/>
          <w:szCs w:val="18"/>
        </w:rPr>
        <w:tab/>
        <w:t>Ad-hoc meeting minutes for [114][308] NR_LPWUS</w:t>
      </w:r>
      <w:r w:rsidRPr="006006F3">
        <w:rPr>
          <w:rFonts w:ascii="Times New Roman" w:hAnsi="Times New Roman"/>
          <w:sz w:val="18"/>
          <w:szCs w:val="18"/>
        </w:rPr>
        <w:tab/>
        <w:t>Huawei</w:t>
      </w:r>
    </w:p>
    <w:p w14:paraId="2DF4887E"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R4-2502305</w:t>
      </w:r>
      <w:r w:rsidRPr="006006F3">
        <w:rPr>
          <w:rFonts w:ascii="Times New Roman" w:hAnsi="Times New Roman"/>
          <w:sz w:val="18"/>
          <w:szCs w:val="18"/>
        </w:rPr>
        <w:tab/>
        <w:t>Way Forward for [114][308] NR_LPWUS</w:t>
      </w:r>
      <w:r w:rsidRPr="006006F3">
        <w:rPr>
          <w:rFonts w:ascii="Times New Roman" w:hAnsi="Times New Roman"/>
          <w:sz w:val="18"/>
          <w:szCs w:val="18"/>
        </w:rPr>
        <w:tab/>
        <w:t>Huawei</w:t>
      </w:r>
    </w:p>
    <w:p w14:paraId="19251F92"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R4-2502577</w:t>
      </w:r>
      <w:r w:rsidRPr="006006F3">
        <w:rPr>
          <w:rFonts w:ascii="Times New Roman" w:hAnsi="Times New Roman"/>
          <w:sz w:val="18"/>
          <w:szCs w:val="18"/>
        </w:rPr>
        <w:tab/>
        <w:t>Ad-hoc minutes for NR_LPWUS WI</w:t>
      </w:r>
      <w:r w:rsidRPr="006006F3">
        <w:rPr>
          <w:rFonts w:ascii="Times New Roman" w:hAnsi="Times New Roman"/>
          <w:sz w:val="18"/>
          <w:szCs w:val="18"/>
        </w:rPr>
        <w:tab/>
        <w:t>vivo</w:t>
      </w:r>
    </w:p>
    <w:p w14:paraId="4038D6B1"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R4-2502600</w:t>
      </w:r>
      <w:r w:rsidRPr="006006F3">
        <w:rPr>
          <w:rFonts w:ascii="Times New Roman" w:hAnsi="Times New Roman"/>
          <w:sz w:val="18"/>
          <w:szCs w:val="18"/>
        </w:rPr>
        <w:tab/>
        <w:t>WF on RRM requirements for NR_LPWUS</w:t>
      </w:r>
      <w:r w:rsidRPr="006006F3">
        <w:rPr>
          <w:rFonts w:ascii="Times New Roman" w:hAnsi="Times New Roman"/>
          <w:sz w:val="18"/>
          <w:szCs w:val="18"/>
        </w:rPr>
        <w:tab/>
        <w:t>vivo</w:t>
      </w:r>
    </w:p>
    <w:p w14:paraId="5F91160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lastRenderedPageBreak/>
        <w:t>R4-2502879</w:t>
      </w:r>
      <w:r w:rsidRPr="006006F3">
        <w:rPr>
          <w:rFonts w:ascii="Times New Roman" w:hAnsi="Times New Roman"/>
          <w:sz w:val="18"/>
          <w:szCs w:val="18"/>
        </w:rPr>
        <w:tab/>
        <w:t>WF on UE RF requirements for LP-WUS</w:t>
      </w:r>
      <w:r w:rsidRPr="006006F3">
        <w:rPr>
          <w:rFonts w:ascii="Times New Roman" w:hAnsi="Times New Roman"/>
          <w:sz w:val="18"/>
          <w:szCs w:val="18"/>
        </w:rPr>
        <w:tab/>
        <w:t>vivo</w:t>
      </w:r>
    </w:p>
    <w:p w14:paraId="5C07AAB7" w14:textId="0AC8CCBC"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R4-2502981</w:t>
      </w:r>
      <w:r w:rsidRPr="006006F3">
        <w:rPr>
          <w:rFonts w:ascii="Times New Roman" w:hAnsi="Times New Roman"/>
          <w:sz w:val="18"/>
          <w:szCs w:val="18"/>
        </w:rPr>
        <w:tab/>
        <w:t>LS on LP-WUS UE RF</w:t>
      </w:r>
      <w:r w:rsidR="009E0862">
        <w:rPr>
          <w:rFonts w:ascii="Times New Roman" w:eastAsiaTheme="minorEastAsia" w:hAnsi="Times New Roman"/>
          <w:sz w:val="18"/>
          <w:szCs w:val="18"/>
          <w:lang w:eastAsia="zh-CN"/>
        </w:rPr>
        <w:tab/>
      </w:r>
      <w:r w:rsidR="009E0862">
        <w:rPr>
          <w:rFonts w:ascii="Times New Roman" w:eastAsiaTheme="minorEastAsia" w:hAnsi="Times New Roman"/>
          <w:sz w:val="18"/>
          <w:szCs w:val="18"/>
          <w:lang w:eastAsia="zh-CN"/>
        </w:rPr>
        <w:tab/>
      </w:r>
      <w:r w:rsidRPr="006006F3">
        <w:rPr>
          <w:rFonts w:ascii="Times New Roman" w:hAnsi="Times New Roman"/>
          <w:sz w:val="18"/>
          <w:szCs w:val="18"/>
        </w:rPr>
        <w:t>vivo</w:t>
      </w:r>
    </w:p>
    <w:p w14:paraId="2D2D1EF3" w14:textId="5462F9F9"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R4-2503003</w:t>
      </w:r>
      <w:r w:rsidRPr="006006F3">
        <w:rPr>
          <w:rFonts w:ascii="Times New Roman" w:hAnsi="Times New Roman"/>
          <w:sz w:val="18"/>
          <w:szCs w:val="18"/>
        </w:rPr>
        <w:tab/>
        <w:t>LS on LP-WUS UE RF</w:t>
      </w:r>
      <w:r w:rsidR="009E0862">
        <w:rPr>
          <w:rFonts w:ascii="Times New Roman" w:eastAsiaTheme="minorEastAsia" w:hAnsi="Times New Roman"/>
          <w:sz w:val="18"/>
          <w:szCs w:val="18"/>
          <w:lang w:eastAsia="zh-CN"/>
        </w:rPr>
        <w:tab/>
      </w:r>
      <w:r w:rsidRPr="006006F3">
        <w:rPr>
          <w:rFonts w:ascii="Times New Roman" w:hAnsi="Times New Roman"/>
          <w:sz w:val="18"/>
          <w:szCs w:val="18"/>
        </w:rPr>
        <w:tab/>
        <w:t>Vivo</w:t>
      </w:r>
    </w:p>
    <w:p w14:paraId="37091C68"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R4-2503004</w:t>
      </w:r>
      <w:r w:rsidRPr="006006F3">
        <w:rPr>
          <w:rFonts w:ascii="Times New Roman" w:hAnsi="Times New Roman"/>
          <w:sz w:val="18"/>
          <w:szCs w:val="18"/>
        </w:rPr>
        <w:tab/>
        <w:t>WF on UE RF requirements for LP-WUS</w:t>
      </w:r>
      <w:r w:rsidRPr="006006F3">
        <w:rPr>
          <w:rFonts w:ascii="Times New Roman" w:hAnsi="Times New Roman"/>
          <w:sz w:val="18"/>
          <w:szCs w:val="18"/>
        </w:rPr>
        <w:tab/>
        <w:t>vivo</w:t>
      </w:r>
    </w:p>
    <w:p w14:paraId="73938A3C" w14:textId="77777777" w:rsidR="006006F3" w:rsidRPr="006006F3"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R4-2503027</w:t>
      </w:r>
      <w:r w:rsidRPr="006006F3">
        <w:rPr>
          <w:rFonts w:ascii="Times New Roman" w:hAnsi="Times New Roman"/>
          <w:sz w:val="18"/>
          <w:szCs w:val="18"/>
        </w:rPr>
        <w:tab/>
        <w:t>TP for TR 38.774 on LP-WUS UE RF</w:t>
      </w:r>
      <w:r w:rsidRPr="006006F3">
        <w:rPr>
          <w:rFonts w:ascii="Times New Roman" w:hAnsi="Times New Roman"/>
          <w:sz w:val="18"/>
          <w:szCs w:val="18"/>
        </w:rPr>
        <w:tab/>
        <w:t>vivo</w:t>
      </w:r>
    </w:p>
    <w:p w14:paraId="6E197A58" w14:textId="59F9E8AC" w:rsidR="00331A70" w:rsidRDefault="006006F3" w:rsidP="007F1356">
      <w:pPr>
        <w:pStyle w:val="aff8"/>
        <w:numPr>
          <w:ilvl w:val="0"/>
          <w:numId w:val="28"/>
        </w:numPr>
        <w:ind w:leftChars="0"/>
        <w:rPr>
          <w:rFonts w:ascii="Times New Roman" w:hAnsi="Times New Roman"/>
          <w:sz w:val="18"/>
          <w:szCs w:val="18"/>
        </w:rPr>
      </w:pPr>
      <w:r w:rsidRPr="006006F3">
        <w:rPr>
          <w:rFonts w:ascii="Times New Roman" w:hAnsi="Times New Roman"/>
          <w:sz w:val="18"/>
          <w:szCs w:val="18"/>
        </w:rPr>
        <w:t>R4-2503028</w:t>
      </w:r>
      <w:r w:rsidRPr="006006F3">
        <w:rPr>
          <w:rFonts w:ascii="Times New Roman" w:hAnsi="Times New Roman"/>
          <w:sz w:val="18"/>
          <w:szCs w:val="18"/>
        </w:rPr>
        <w:tab/>
        <w:t>WF on UE RF requirements for LP-WUS</w:t>
      </w:r>
      <w:r w:rsidRPr="006006F3">
        <w:rPr>
          <w:rFonts w:ascii="Times New Roman" w:hAnsi="Times New Roman"/>
          <w:sz w:val="18"/>
          <w:szCs w:val="18"/>
        </w:rPr>
        <w:tab/>
        <w:t>vivo</w:t>
      </w:r>
    </w:p>
    <w:p w14:paraId="635FEBD8" w14:textId="3CE26F9C" w:rsidR="007F1356" w:rsidRDefault="007F1356" w:rsidP="007F1356">
      <w:pPr>
        <w:rPr>
          <w:sz w:val="18"/>
          <w:szCs w:val="18"/>
        </w:rPr>
      </w:pPr>
    </w:p>
    <w:p w14:paraId="55E09899" w14:textId="77777777" w:rsidR="007F1356" w:rsidRPr="007F1356" w:rsidRDefault="007F1356" w:rsidP="007F1356">
      <w:pPr>
        <w:rPr>
          <w:rFonts w:hint="eastAsia"/>
          <w:sz w:val="18"/>
          <w:szCs w:val="18"/>
        </w:rPr>
      </w:pPr>
    </w:p>
    <w:p w14:paraId="6BDFD3B5" w14:textId="77777777"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14:paraId="04C9A5B1" w14:textId="77777777"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14:paraId="46E6302C" w14:textId="77777777"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14:paraId="07D2DCA8" w14:textId="77777777"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14:paraId="3F67D63F" w14:textId="77777777"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14:paraId="0D931817" w14:textId="77777777"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14:paraId="5F0FDEBB" w14:textId="77777777"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14:paraId="7EE0847F" w14:textId="77777777"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14:paraId="0647F0CE" w14:textId="77777777"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14:paraId="10EDBB46" w14:textId="77777777"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14:paraId="0B3614E5" w14:textId="77777777"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14:paraId="34CC4BF7" w14:textId="77777777"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8B141B" w14:textId="77777777"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8F0D54" w14:textId="77777777"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FF07DC" w14:textId="77777777"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DD738B" w14:textId="77777777"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A64F47" w14:textId="77777777"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B3BF79C" w14:textId="77777777"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21EF" w14:textId="77777777"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FDABB6" w14:textId="77777777"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B12F72" w14:textId="77777777"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760973" w14:textId="77777777"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7553CDF" w14:textId="77777777"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C0D046A" w14:textId="77777777"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6F2257" w14:textId="77777777"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4851030" w14:textId="77777777"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CADE32" w14:textId="77777777"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BB1F6D" w14:textId="77777777"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9B1445C" w14:textId="77777777"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09833E5" w14:textId="77777777"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A0BB40E" w14:textId="77777777"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E074B17" w14:textId="77777777"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8D86835" w14:textId="77777777"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1226B3B" w14:textId="77777777"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3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80886" w14:textId="77777777" w:rsidR="008B1C4C" w:rsidRDefault="008B1C4C">
      <w:pPr>
        <w:spacing w:after="0"/>
      </w:pPr>
      <w:r>
        <w:separator/>
      </w:r>
    </w:p>
  </w:endnote>
  <w:endnote w:type="continuationSeparator" w:id="0">
    <w:p w14:paraId="150E27E5" w14:textId="77777777" w:rsidR="008B1C4C" w:rsidRDefault="008B1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03705" w14:textId="77777777" w:rsidR="007154C0" w:rsidRDefault="007154C0">
    <w:pPr>
      <w:pStyle w:val="af5"/>
    </w:pPr>
    <w:r>
      <w:rPr>
        <w:rStyle w:val="aff1"/>
      </w:rPr>
      <w:fldChar w:fldCharType="begin"/>
    </w:r>
    <w:r>
      <w:rPr>
        <w:rStyle w:val="aff1"/>
      </w:rPr>
      <w:instrText xml:space="preserve"> PAGE </w:instrText>
    </w:r>
    <w:r>
      <w:rPr>
        <w:rStyle w:val="aff1"/>
      </w:rPr>
      <w:fldChar w:fldCharType="separate"/>
    </w:r>
    <w:r>
      <w:rPr>
        <w:rStyle w:val="aff1"/>
      </w:rPr>
      <w:t>3</w:t>
    </w:r>
    <w:r>
      <w:rPr>
        <w:rStyle w:val="aff1"/>
      </w:rPr>
      <w:fldChar w:fldCharType="end"/>
    </w:r>
    <w:r>
      <w:rPr>
        <w:rStyle w:val="aff1"/>
      </w:rPr>
      <w:t xml:space="preserve"> / </w:t>
    </w:r>
    <w:r>
      <w:rPr>
        <w:rStyle w:val="aff1"/>
      </w:rPr>
      <w:fldChar w:fldCharType="begin"/>
    </w:r>
    <w:r>
      <w:rPr>
        <w:rStyle w:val="aff1"/>
      </w:rPr>
      <w:instrText xml:space="preserve"> NUMPAGES </w:instrText>
    </w:r>
    <w:r>
      <w:rPr>
        <w:rStyle w:val="aff1"/>
      </w:rPr>
      <w:fldChar w:fldCharType="separate"/>
    </w:r>
    <w:r>
      <w:rPr>
        <w:rStyle w:val="aff1"/>
      </w:rPr>
      <w:t>3</w:t>
    </w:r>
    <w:r>
      <w:rPr>
        <w:rStyle w:val="af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4EDD8" w14:textId="77777777" w:rsidR="008B1C4C" w:rsidRDefault="008B1C4C">
      <w:pPr>
        <w:spacing w:after="0"/>
      </w:pPr>
      <w:r>
        <w:separator/>
      </w:r>
    </w:p>
  </w:footnote>
  <w:footnote w:type="continuationSeparator" w:id="0">
    <w:p w14:paraId="5D861667" w14:textId="77777777" w:rsidR="008B1C4C" w:rsidRDefault="008B1C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88D47A8"/>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F80231"/>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BA1926"/>
    <w:multiLevelType w:val="multilevel"/>
    <w:tmpl w:val="21BA1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DC220B"/>
    <w:multiLevelType w:val="hybridMultilevel"/>
    <w:tmpl w:val="1E502D02"/>
    <w:lvl w:ilvl="0" w:tplc="269ED5F6">
      <w:start w:val="1"/>
      <w:numFmt w:val="bullet"/>
      <w:lvlText w:val="•"/>
      <w:lvlJc w:val="left"/>
      <w:pPr>
        <w:ind w:left="420" w:hanging="420"/>
      </w:pPr>
      <w:rPr>
        <w:rFonts w:ascii="Arial" w:hAnsi="Arial" w:hint="default"/>
      </w:rPr>
    </w:lvl>
    <w:lvl w:ilvl="1" w:tplc="212E4258">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5C3224"/>
    <w:multiLevelType w:val="hybridMultilevel"/>
    <w:tmpl w:val="F4089470"/>
    <w:lvl w:ilvl="0" w:tplc="0409000F">
      <w:start w:val="1"/>
      <w:numFmt w:val="decimal"/>
      <w:lvlText w:val="%1."/>
      <w:lvlJc w:val="left"/>
      <w:pPr>
        <w:ind w:left="720" w:hanging="360"/>
      </w:pPr>
    </w:lvl>
    <w:lvl w:ilvl="1" w:tplc="1D1E90AA">
      <w:numFmt w:val="bullet"/>
      <w:lvlText w:val=""/>
      <w:lvlJc w:val="left"/>
      <w:pPr>
        <w:ind w:left="1440" w:hanging="360"/>
      </w:pPr>
      <w:rPr>
        <w:rFonts w:ascii="Wingdings" w:eastAsia="Times New Roma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B204F"/>
    <w:multiLevelType w:val="hybridMultilevel"/>
    <w:tmpl w:val="79B45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1FF4391"/>
    <w:multiLevelType w:val="multilevel"/>
    <w:tmpl w:val="31FF43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5C562E"/>
    <w:multiLevelType w:val="multilevel"/>
    <w:tmpl w:val="355C56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E4AA5"/>
    <w:multiLevelType w:val="multilevel"/>
    <w:tmpl w:val="3D7E4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8D0A47"/>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D2F11"/>
    <w:multiLevelType w:val="hybridMultilevel"/>
    <w:tmpl w:val="C6D222D8"/>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112416"/>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E00904"/>
    <w:multiLevelType w:val="multilevel"/>
    <w:tmpl w:val="4FE00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1108D"/>
    <w:multiLevelType w:val="hybridMultilevel"/>
    <w:tmpl w:val="C1C4367A"/>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F3880"/>
    <w:multiLevelType w:val="multilevel"/>
    <w:tmpl w:val="E87C853C"/>
    <w:styleLink w:val="1"/>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6CD337CC"/>
    <w:multiLevelType w:val="multilevel"/>
    <w:tmpl w:val="6CD337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5350894C"/>
    <w:lvl w:ilvl="0" w:tplc="B6A803E8">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3670B41"/>
    <w:multiLevelType w:val="hybridMultilevel"/>
    <w:tmpl w:val="EC9471CA"/>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7F251521"/>
    <w:multiLevelType w:val="multilevel"/>
    <w:tmpl w:val="7F2515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32"/>
  </w:num>
  <w:num w:numId="3">
    <w:abstractNumId w:val="40"/>
  </w:num>
  <w:num w:numId="4">
    <w:abstractNumId w:val="9"/>
  </w:num>
  <w:num w:numId="5">
    <w:abstractNumId w:val="37"/>
  </w:num>
  <w:num w:numId="6">
    <w:abstractNumId w:val="35"/>
  </w:num>
  <w:num w:numId="7">
    <w:abstractNumId w:val="25"/>
  </w:num>
  <w:num w:numId="8">
    <w:abstractNumId w:val="10"/>
  </w:num>
  <w:num w:numId="9">
    <w:abstractNumId w:val="0"/>
  </w:num>
  <w:num w:numId="10">
    <w:abstractNumId w:val="33"/>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6"/>
  </w:num>
  <w:num w:numId="14">
    <w:abstractNumId w:val="6"/>
  </w:num>
  <w:num w:numId="15">
    <w:abstractNumId w:val="1"/>
  </w:num>
  <w:num w:numId="16">
    <w:abstractNumId w:val="23"/>
  </w:num>
  <w:num w:numId="17">
    <w:abstractNumId w:val="27"/>
  </w:num>
  <w:num w:numId="18">
    <w:abstractNumId w:val="2"/>
  </w:num>
  <w:num w:numId="19">
    <w:abstractNumId w:val="20"/>
  </w:num>
  <w:num w:numId="20">
    <w:abstractNumId w:val="38"/>
  </w:num>
  <w:num w:numId="21">
    <w:abstractNumId w:val="41"/>
  </w:num>
  <w:num w:numId="22">
    <w:abstractNumId w:val="12"/>
  </w:num>
  <w:num w:numId="23">
    <w:abstractNumId w:val="31"/>
  </w:num>
  <w:num w:numId="24">
    <w:abstractNumId w:val="17"/>
  </w:num>
  <w:num w:numId="25">
    <w:abstractNumId w:val="39"/>
  </w:num>
  <w:num w:numId="26">
    <w:abstractNumId w:val="34"/>
  </w:num>
  <w:num w:numId="27">
    <w:abstractNumId w:val="16"/>
  </w:num>
  <w:num w:numId="28">
    <w:abstractNumId w:val="7"/>
  </w:num>
  <w:num w:numId="29">
    <w:abstractNumId w:val="15"/>
  </w:num>
  <w:num w:numId="30">
    <w:abstractNumId w:val="13"/>
  </w:num>
  <w:num w:numId="31">
    <w:abstractNumId w:val="42"/>
  </w:num>
  <w:num w:numId="32">
    <w:abstractNumId w:val="28"/>
  </w:num>
  <w:num w:numId="33">
    <w:abstractNumId w:val="18"/>
  </w:num>
  <w:num w:numId="34">
    <w:abstractNumId w:val="3"/>
  </w:num>
  <w:num w:numId="35">
    <w:abstractNumId w:val="21"/>
  </w:num>
  <w:num w:numId="36">
    <w:abstractNumId w:val="24"/>
  </w:num>
  <w:num w:numId="37">
    <w:abstractNumId w:val="36"/>
  </w:num>
  <w:num w:numId="38">
    <w:abstractNumId w:val="19"/>
  </w:num>
  <w:num w:numId="39">
    <w:abstractNumId w:val="29"/>
  </w:num>
  <w:num w:numId="40">
    <w:abstractNumId w:val="4"/>
  </w:num>
  <w:num w:numId="41">
    <w:abstractNumId w:val="22"/>
  </w:num>
  <w:num w:numId="42">
    <w:abstractNumId w:val="37"/>
  </w:num>
  <w:num w:numId="43">
    <w:abstractNumId w:val="37"/>
  </w:num>
  <w:num w:numId="44">
    <w:abstractNumId w:val="37"/>
  </w:num>
  <w:num w:numId="45">
    <w:abstractNumId w:val="37"/>
  </w:num>
  <w:num w:numId="46">
    <w:abstractNumId w:val="37"/>
  </w:num>
  <w:num w:numId="47">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9A6"/>
    <w:rsid w:val="00002602"/>
    <w:rsid w:val="00007BD0"/>
    <w:rsid w:val="00011C3B"/>
    <w:rsid w:val="00011D1B"/>
    <w:rsid w:val="000276C5"/>
    <w:rsid w:val="00027C06"/>
    <w:rsid w:val="00032D95"/>
    <w:rsid w:val="00033DB6"/>
    <w:rsid w:val="00035F22"/>
    <w:rsid w:val="00041803"/>
    <w:rsid w:val="00041F39"/>
    <w:rsid w:val="0004387F"/>
    <w:rsid w:val="0004456C"/>
    <w:rsid w:val="00047870"/>
    <w:rsid w:val="00047AB6"/>
    <w:rsid w:val="0005259B"/>
    <w:rsid w:val="00053FEE"/>
    <w:rsid w:val="00060069"/>
    <w:rsid w:val="00060AE4"/>
    <w:rsid w:val="00063BE6"/>
    <w:rsid w:val="000746A7"/>
    <w:rsid w:val="00075643"/>
    <w:rsid w:val="00080DC4"/>
    <w:rsid w:val="000827F0"/>
    <w:rsid w:val="00082AF3"/>
    <w:rsid w:val="0008516C"/>
    <w:rsid w:val="0008586A"/>
    <w:rsid w:val="00090B4A"/>
    <w:rsid w:val="000910BB"/>
    <w:rsid w:val="000926AF"/>
    <w:rsid w:val="000A06AD"/>
    <w:rsid w:val="000A27F8"/>
    <w:rsid w:val="000A3ED2"/>
    <w:rsid w:val="000B1FFE"/>
    <w:rsid w:val="000B4239"/>
    <w:rsid w:val="000B6162"/>
    <w:rsid w:val="000C00FA"/>
    <w:rsid w:val="000C1049"/>
    <w:rsid w:val="000C51AA"/>
    <w:rsid w:val="000C66A7"/>
    <w:rsid w:val="000C7942"/>
    <w:rsid w:val="000D17BC"/>
    <w:rsid w:val="000D2186"/>
    <w:rsid w:val="000E4659"/>
    <w:rsid w:val="000E4DCE"/>
    <w:rsid w:val="000E4F35"/>
    <w:rsid w:val="000F0978"/>
    <w:rsid w:val="000F6C1C"/>
    <w:rsid w:val="0010273D"/>
    <w:rsid w:val="0011350D"/>
    <w:rsid w:val="0011402F"/>
    <w:rsid w:val="0011499C"/>
    <w:rsid w:val="00116F4B"/>
    <w:rsid w:val="00117B72"/>
    <w:rsid w:val="001229F4"/>
    <w:rsid w:val="00127177"/>
    <w:rsid w:val="00127948"/>
    <w:rsid w:val="00133D29"/>
    <w:rsid w:val="00133FA3"/>
    <w:rsid w:val="00137471"/>
    <w:rsid w:val="00145289"/>
    <w:rsid w:val="00145EA1"/>
    <w:rsid w:val="00150FD3"/>
    <w:rsid w:val="0016101D"/>
    <w:rsid w:val="00162B91"/>
    <w:rsid w:val="0016672F"/>
    <w:rsid w:val="00166823"/>
    <w:rsid w:val="00172CC3"/>
    <w:rsid w:val="001734DA"/>
    <w:rsid w:val="0017356C"/>
    <w:rsid w:val="00174C05"/>
    <w:rsid w:val="00177CE2"/>
    <w:rsid w:val="00182B38"/>
    <w:rsid w:val="0018365F"/>
    <w:rsid w:val="00183BEA"/>
    <w:rsid w:val="00184428"/>
    <w:rsid w:val="00187320"/>
    <w:rsid w:val="00190015"/>
    <w:rsid w:val="00190DAD"/>
    <w:rsid w:val="00195703"/>
    <w:rsid w:val="00197C2C"/>
    <w:rsid w:val="001A248F"/>
    <w:rsid w:val="001A2FA0"/>
    <w:rsid w:val="001A35DB"/>
    <w:rsid w:val="001A3B5F"/>
    <w:rsid w:val="001A572D"/>
    <w:rsid w:val="001A659D"/>
    <w:rsid w:val="001A6E6E"/>
    <w:rsid w:val="001B1FD4"/>
    <w:rsid w:val="001B51AB"/>
    <w:rsid w:val="001B5CA8"/>
    <w:rsid w:val="001B5D36"/>
    <w:rsid w:val="001B62E1"/>
    <w:rsid w:val="001C0AC6"/>
    <w:rsid w:val="001C34B0"/>
    <w:rsid w:val="001C4490"/>
    <w:rsid w:val="001D2C1A"/>
    <w:rsid w:val="001D3BA2"/>
    <w:rsid w:val="001D44B7"/>
    <w:rsid w:val="001D47D2"/>
    <w:rsid w:val="001D65A0"/>
    <w:rsid w:val="001E0075"/>
    <w:rsid w:val="001E2912"/>
    <w:rsid w:val="001E2DA9"/>
    <w:rsid w:val="001E4176"/>
    <w:rsid w:val="001E4422"/>
    <w:rsid w:val="001E4E22"/>
    <w:rsid w:val="001E6F00"/>
    <w:rsid w:val="001F1B1F"/>
    <w:rsid w:val="001F2A20"/>
    <w:rsid w:val="001F2F49"/>
    <w:rsid w:val="001F34D7"/>
    <w:rsid w:val="001F486F"/>
    <w:rsid w:val="00200166"/>
    <w:rsid w:val="0020116D"/>
    <w:rsid w:val="00205040"/>
    <w:rsid w:val="00207DC4"/>
    <w:rsid w:val="00211AB5"/>
    <w:rsid w:val="002208A3"/>
    <w:rsid w:val="0022256C"/>
    <w:rsid w:val="0022485E"/>
    <w:rsid w:val="002251BF"/>
    <w:rsid w:val="00225B64"/>
    <w:rsid w:val="00230B37"/>
    <w:rsid w:val="0023433C"/>
    <w:rsid w:val="00243A99"/>
    <w:rsid w:val="0025127A"/>
    <w:rsid w:val="00254FD1"/>
    <w:rsid w:val="00261F64"/>
    <w:rsid w:val="00263D4A"/>
    <w:rsid w:val="002777F8"/>
    <w:rsid w:val="0029567C"/>
    <w:rsid w:val="00296B40"/>
    <w:rsid w:val="00297A36"/>
    <w:rsid w:val="002A5507"/>
    <w:rsid w:val="002B7D78"/>
    <w:rsid w:val="002C0B82"/>
    <w:rsid w:val="002C6E1C"/>
    <w:rsid w:val="002C7635"/>
    <w:rsid w:val="002D19B4"/>
    <w:rsid w:val="002E3DFF"/>
    <w:rsid w:val="002E5AAF"/>
    <w:rsid w:val="002F4DDF"/>
    <w:rsid w:val="003001C3"/>
    <w:rsid w:val="00300BBA"/>
    <w:rsid w:val="00301B7A"/>
    <w:rsid w:val="003020FD"/>
    <w:rsid w:val="003066D2"/>
    <w:rsid w:val="00306D59"/>
    <w:rsid w:val="0030725A"/>
    <w:rsid w:val="003111F7"/>
    <w:rsid w:val="003119B5"/>
    <w:rsid w:val="00311B44"/>
    <w:rsid w:val="003122E1"/>
    <w:rsid w:val="003212DB"/>
    <w:rsid w:val="0032503A"/>
    <w:rsid w:val="00325EE1"/>
    <w:rsid w:val="00331A70"/>
    <w:rsid w:val="00334BAF"/>
    <w:rsid w:val="00334D29"/>
    <w:rsid w:val="003357C0"/>
    <w:rsid w:val="00340CDC"/>
    <w:rsid w:val="00342934"/>
    <w:rsid w:val="00344D60"/>
    <w:rsid w:val="00346477"/>
    <w:rsid w:val="00347CB0"/>
    <w:rsid w:val="00347F60"/>
    <w:rsid w:val="003506C7"/>
    <w:rsid w:val="00351734"/>
    <w:rsid w:val="0035347C"/>
    <w:rsid w:val="00353E0D"/>
    <w:rsid w:val="00355E32"/>
    <w:rsid w:val="0035669E"/>
    <w:rsid w:val="00357E3D"/>
    <w:rsid w:val="00357FDF"/>
    <w:rsid w:val="00360FA6"/>
    <w:rsid w:val="0036248C"/>
    <w:rsid w:val="00362AC8"/>
    <w:rsid w:val="00365472"/>
    <w:rsid w:val="003666A8"/>
    <w:rsid w:val="00367401"/>
    <w:rsid w:val="003741F6"/>
    <w:rsid w:val="00375678"/>
    <w:rsid w:val="00380986"/>
    <w:rsid w:val="00382067"/>
    <w:rsid w:val="00383FFF"/>
    <w:rsid w:val="003854F0"/>
    <w:rsid w:val="00392E6E"/>
    <w:rsid w:val="0039390A"/>
    <w:rsid w:val="003947B4"/>
    <w:rsid w:val="00394AB0"/>
    <w:rsid w:val="00396252"/>
    <w:rsid w:val="003A29C8"/>
    <w:rsid w:val="003A3B41"/>
    <w:rsid w:val="003A4B47"/>
    <w:rsid w:val="003A4D4B"/>
    <w:rsid w:val="003B0339"/>
    <w:rsid w:val="003B0475"/>
    <w:rsid w:val="003B24AF"/>
    <w:rsid w:val="003B2FA6"/>
    <w:rsid w:val="003B7182"/>
    <w:rsid w:val="003C213B"/>
    <w:rsid w:val="003D13AF"/>
    <w:rsid w:val="003D3833"/>
    <w:rsid w:val="003D40B8"/>
    <w:rsid w:val="003D5036"/>
    <w:rsid w:val="003D5EEC"/>
    <w:rsid w:val="003D764D"/>
    <w:rsid w:val="003E3A1A"/>
    <w:rsid w:val="003E733C"/>
    <w:rsid w:val="003F01E5"/>
    <w:rsid w:val="003F1406"/>
    <w:rsid w:val="003F1B9F"/>
    <w:rsid w:val="003F5E22"/>
    <w:rsid w:val="003F6995"/>
    <w:rsid w:val="0040091C"/>
    <w:rsid w:val="00400E4B"/>
    <w:rsid w:val="00401A69"/>
    <w:rsid w:val="00403D6E"/>
    <w:rsid w:val="00404817"/>
    <w:rsid w:val="00406D7A"/>
    <w:rsid w:val="00411CB8"/>
    <w:rsid w:val="004121B8"/>
    <w:rsid w:val="0041337F"/>
    <w:rsid w:val="00421470"/>
    <w:rsid w:val="00421CE2"/>
    <w:rsid w:val="004258BA"/>
    <w:rsid w:val="00426D47"/>
    <w:rsid w:val="00440D46"/>
    <w:rsid w:val="00442686"/>
    <w:rsid w:val="0044282F"/>
    <w:rsid w:val="00445A9A"/>
    <w:rsid w:val="004509B8"/>
    <w:rsid w:val="00451FC0"/>
    <w:rsid w:val="004531C9"/>
    <w:rsid w:val="00457D91"/>
    <w:rsid w:val="00460C31"/>
    <w:rsid w:val="00464E5B"/>
    <w:rsid w:val="0047055A"/>
    <w:rsid w:val="00472E08"/>
    <w:rsid w:val="00474450"/>
    <w:rsid w:val="004839CB"/>
    <w:rsid w:val="004873E6"/>
    <w:rsid w:val="00490F51"/>
    <w:rsid w:val="004936B8"/>
    <w:rsid w:val="004A34F5"/>
    <w:rsid w:val="004A6CB4"/>
    <w:rsid w:val="004A7740"/>
    <w:rsid w:val="004B15B8"/>
    <w:rsid w:val="004B566C"/>
    <w:rsid w:val="004B7AA6"/>
    <w:rsid w:val="004B7B48"/>
    <w:rsid w:val="004C4134"/>
    <w:rsid w:val="004C537A"/>
    <w:rsid w:val="004D4936"/>
    <w:rsid w:val="004D4AB1"/>
    <w:rsid w:val="004D4B2D"/>
    <w:rsid w:val="004E0FEB"/>
    <w:rsid w:val="004E1FD6"/>
    <w:rsid w:val="004E5108"/>
    <w:rsid w:val="004E5279"/>
    <w:rsid w:val="004E5B7E"/>
    <w:rsid w:val="004E65F3"/>
    <w:rsid w:val="004E6B87"/>
    <w:rsid w:val="004F11C2"/>
    <w:rsid w:val="004F13C4"/>
    <w:rsid w:val="004F218A"/>
    <w:rsid w:val="004F3C6E"/>
    <w:rsid w:val="0050334E"/>
    <w:rsid w:val="00505387"/>
    <w:rsid w:val="005102FC"/>
    <w:rsid w:val="00512DF7"/>
    <w:rsid w:val="005141E7"/>
    <w:rsid w:val="00514E71"/>
    <w:rsid w:val="00517E05"/>
    <w:rsid w:val="00517E63"/>
    <w:rsid w:val="00521ABB"/>
    <w:rsid w:val="00523C78"/>
    <w:rsid w:val="00526B0D"/>
    <w:rsid w:val="00527203"/>
    <w:rsid w:val="00530B2A"/>
    <w:rsid w:val="00532535"/>
    <w:rsid w:val="00532A6B"/>
    <w:rsid w:val="00533351"/>
    <w:rsid w:val="00546B87"/>
    <w:rsid w:val="005503E8"/>
    <w:rsid w:val="0055346F"/>
    <w:rsid w:val="00555671"/>
    <w:rsid w:val="005579FF"/>
    <w:rsid w:val="00561B49"/>
    <w:rsid w:val="0056496B"/>
    <w:rsid w:val="005657E1"/>
    <w:rsid w:val="00575441"/>
    <w:rsid w:val="00575EB2"/>
    <w:rsid w:val="005776DD"/>
    <w:rsid w:val="00577D21"/>
    <w:rsid w:val="00580C4B"/>
    <w:rsid w:val="005820AF"/>
    <w:rsid w:val="00582117"/>
    <w:rsid w:val="0058478F"/>
    <w:rsid w:val="00584B87"/>
    <w:rsid w:val="00592975"/>
    <w:rsid w:val="005929D9"/>
    <w:rsid w:val="00593315"/>
    <w:rsid w:val="00594015"/>
    <w:rsid w:val="0059447C"/>
    <w:rsid w:val="005A170D"/>
    <w:rsid w:val="005A2444"/>
    <w:rsid w:val="005A6C96"/>
    <w:rsid w:val="005B172D"/>
    <w:rsid w:val="005B2086"/>
    <w:rsid w:val="005B3C1D"/>
    <w:rsid w:val="005B4958"/>
    <w:rsid w:val="005C2A27"/>
    <w:rsid w:val="005C3D2F"/>
    <w:rsid w:val="005C5E7B"/>
    <w:rsid w:val="005C6B16"/>
    <w:rsid w:val="005D0418"/>
    <w:rsid w:val="005D0FB7"/>
    <w:rsid w:val="005D5346"/>
    <w:rsid w:val="005E1D58"/>
    <w:rsid w:val="005E464A"/>
    <w:rsid w:val="005F46E5"/>
    <w:rsid w:val="005F784F"/>
    <w:rsid w:val="006006F3"/>
    <w:rsid w:val="0060519F"/>
    <w:rsid w:val="00607074"/>
    <w:rsid w:val="006070CE"/>
    <w:rsid w:val="00610E37"/>
    <w:rsid w:val="0061405A"/>
    <w:rsid w:val="00616CF3"/>
    <w:rsid w:val="00616EB7"/>
    <w:rsid w:val="006207ED"/>
    <w:rsid w:val="0062099E"/>
    <w:rsid w:val="0062294C"/>
    <w:rsid w:val="00623032"/>
    <w:rsid w:val="0062628A"/>
    <w:rsid w:val="00626BC9"/>
    <w:rsid w:val="006271CC"/>
    <w:rsid w:val="0063119E"/>
    <w:rsid w:val="00631E4C"/>
    <w:rsid w:val="006458DF"/>
    <w:rsid w:val="00650D52"/>
    <w:rsid w:val="00651EDF"/>
    <w:rsid w:val="00657195"/>
    <w:rsid w:val="006615B2"/>
    <w:rsid w:val="00662313"/>
    <w:rsid w:val="0066506E"/>
    <w:rsid w:val="00673911"/>
    <w:rsid w:val="006745B9"/>
    <w:rsid w:val="0067511A"/>
    <w:rsid w:val="00675293"/>
    <w:rsid w:val="00683BEA"/>
    <w:rsid w:val="00683E84"/>
    <w:rsid w:val="0068494B"/>
    <w:rsid w:val="006870C9"/>
    <w:rsid w:val="00687100"/>
    <w:rsid w:val="0069355B"/>
    <w:rsid w:val="006A3ADF"/>
    <w:rsid w:val="006A7BCB"/>
    <w:rsid w:val="006B4C1E"/>
    <w:rsid w:val="006B7FC1"/>
    <w:rsid w:val="006C0887"/>
    <w:rsid w:val="006C090F"/>
    <w:rsid w:val="006C4530"/>
    <w:rsid w:val="006C4E32"/>
    <w:rsid w:val="006C56D8"/>
    <w:rsid w:val="006D076E"/>
    <w:rsid w:val="006D07AE"/>
    <w:rsid w:val="006D1027"/>
    <w:rsid w:val="006D1C93"/>
    <w:rsid w:val="006D5CFD"/>
    <w:rsid w:val="006D7060"/>
    <w:rsid w:val="006E3F11"/>
    <w:rsid w:val="006E526C"/>
    <w:rsid w:val="006F1783"/>
    <w:rsid w:val="006F44B1"/>
    <w:rsid w:val="006F54E1"/>
    <w:rsid w:val="00701410"/>
    <w:rsid w:val="00703C4D"/>
    <w:rsid w:val="007056E2"/>
    <w:rsid w:val="00711097"/>
    <w:rsid w:val="007113A1"/>
    <w:rsid w:val="007154C0"/>
    <w:rsid w:val="0071622F"/>
    <w:rsid w:val="00716529"/>
    <w:rsid w:val="0072039D"/>
    <w:rsid w:val="00721CF6"/>
    <w:rsid w:val="00722AF3"/>
    <w:rsid w:val="00723E46"/>
    <w:rsid w:val="0073085D"/>
    <w:rsid w:val="00731F46"/>
    <w:rsid w:val="007332E9"/>
    <w:rsid w:val="00733826"/>
    <w:rsid w:val="00733D8E"/>
    <w:rsid w:val="0073628B"/>
    <w:rsid w:val="00737968"/>
    <w:rsid w:val="007439C9"/>
    <w:rsid w:val="00747008"/>
    <w:rsid w:val="007664F5"/>
    <w:rsid w:val="00766CFB"/>
    <w:rsid w:val="0077636F"/>
    <w:rsid w:val="00776F22"/>
    <w:rsid w:val="0077703C"/>
    <w:rsid w:val="0077773C"/>
    <w:rsid w:val="007816FF"/>
    <w:rsid w:val="00783B44"/>
    <w:rsid w:val="00785028"/>
    <w:rsid w:val="00792BCB"/>
    <w:rsid w:val="0079544B"/>
    <w:rsid w:val="007A3A5A"/>
    <w:rsid w:val="007A4370"/>
    <w:rsid w:val="007A61D2"/>
    <w:rsid w:val="007A633B"/>
    <w:rsid w:val="007A6C9F"/>
    <w:rsid w:val="007A74E2"/>
    <w:rsid w:val="007A7C97"/>
    <w:rsid w:val="007B6DAB"/>
    <w:rsid w:val="007C1230"/>
    <w:rsid w:val="007C3A2F"/>
    <w:rsid w:val="007C6AF3"/>
    <w:rsid w:val="007E1240"/>
    <w:rsid w:val="007E1D15"/>
    <w:rsid w:val="007E1DEA"/>
    <w:rsid w:val="007E2202"/>
    <w:rsid w:val="007E3A3D"/>
    <w:rsid w:val="007E7CDC"/>
    <w:rsid w:val="007F0A33"/>
    <w:rsid w:val="007F1356"/>
    <w:rsid w:val="007F59A2"/>
    <w:rsid w:val="007F675A"/>
    <w:rsid w:val="0080629C"/>
    <w:rsid w:val="008145EA"/>
    <w:rsid w:val="00815869"/>
    <w:rsid w:val="00816B81"/>
    <w:rsid w:val="00823B90"/>
    <w:rsid w:val="00827EFF"/>
    <w:rsid w:val="00830B4C"/>
    <w:rsid w:val="0083266E"/>
    <w:rsid w:val="00834CF4"/>
    <w:rsid w:val="008546E5"/>
    <w:rsid w:val="00862317"/>
    <w:rsid w:val="00863CC5"/>
    <w:rsid w:val="00865EA8"/>
    <w:rsid w:val="00871031"/>
    <w:rsid w:val="00871653"/>
    <w:rsid w:val="008771A5"/>
    <w:rsid w:val="00880684"/>
    <w:rsid w:val="00881D74"/>
    <w:rsid w:val="00881E7B"/>
    <w:rsid w:val="00882198"/>
    <w:rsid w:val="008836AC"/>
    <w:rsid w:val="00887422"/>
    <w:rsid w:val="0089166C"/>
    <w:rsid w:val="00893204"/>
    <w:rsid w:val="008956F8"/>
    <w:rsid w:val="008960DE"/>
    <w:rsid w:val="00896121"/>
    <w:rsid w:val="008A324D"/>
    <w:rsid w:val="008A36DF"/>
    <w:rsid w:val="008A7BE4"/>
    <w:rsid w:val="008B1657"/>
    <w:rsid w:val="008B191B"/>
    <w:rsid w:val="008B1C4C"/>
    <w:rsid w:val="008B26E1"/>
    <w:rsid w:val="008C1698"/>
    <w:rsid w:val="008C1A3D"/>
    <w:rsid w:val="008D01C3"/>
    <w:rsid w:val="008D1E13"/>
    <w:rsid w:val="008D438F"/>
    <w:rsid w:val="008D4D20"/>
    <w:rsid w:val="008D6549"/>
    <w:rsid w:val="008D70D2"/>
    <w:rsid w:val="008E18CA"/>
    <w:rsid w:val="008F4DA5"/>
    <w:rsid w:val="008F603D"/>
    <w:rsid w:val="008F7A3A"/>
    <w:rsid w:val="00900AE8"/>
    <w:rsid w:val="00900DAD"/>
    <w:rsid w:val="00905F25"/>
    <w:rsid w:val="0091408E"/>
    <w:rsid w:val="00921F12"/>
    <w:rsid w:val="00925B3A"/>
    <w:rsid w:val="00926CDA"/>
    <w:rsid w:val="0093254C"/>
    <w:rsid w:val="009378CA"/>
    <w:rsid w:val="00942677"/>
    <w:rsid w:val="0095025E"/>
    <w:rsid w:val="00950DD5"/>
    <w:rsid w:val="00953438"/>
    <w:rsid w:val="00955C4C"/>
    <w:rsid w:val="00966D15"/>
    <w:rsid w:val="00967E25"/>
    <w:rsid w:val="00971141"/>
    <w:rsid w:val="00973895"/>
    <w:rsid w:val="0097623A"/>
    <w:rsid w:val="00976613"/>
    <w:rsid w:val="00980404"/>
    <w:rsid w:val="0098186B"/>
    <w:rsid w:val="00987AC4"/>
    <w:rsid w:val="0099483B"/>
    <w:rsid w:val="00995338"/>
    <w:rsid w:val="00996777"/>
    <w:rsid w:val="009969E0"/>
    <w:rsid w:val="00997388"/>
    <w:rsid w:val="009A3E69"/>
    <w:rsid w:val="009A5145"/>
    <w:rsid w:val="009A654A"/>
    <w:rsid w:val="009A7329"/>
    <w:rsid w:val="009A746E"/>
    <w:rsid w:val="009B1231"/>
    <w:rsid w:val="009B135C"/>
    <w:rsid w:val="009B75C9"/>
    <w:rsid w:val="009B7D81"/>
    <w:rsid w:val="009C0BC7"/>
    <w:rsid w:val="009C16E5"/>
    <w:rsid w:val="009C6592"/>
    <w:rsid w:val="009D26F2"/>
    <w:rsid w:val="009D488F"/>
    <w:rsid w:val="009E0862"/>
    <w:rsid w:val="009E209B"/>
    <w:rsid w:val="009E25FD"/>
    <w:rsid w:val="009F0747"/>
    <w:rsid w:val="009F19DC"/>
    <w:rsid w:val="009F2562"/>
    <w:rsid w:val="009F7AEB"/>
    <w:rsid w:val="00A03514"/>
    <w:rsid w:val="00A07675"/>
    <w:rsid w:val="00A1257F"/>
    <w:rsid w:val="00A17079"/>
    <w:rsid w:val="00A239A9"/>
    <w:rsid w:val="00A26D8B"/>
    <w:rsid w:val="00A324C1"/>
    <w:rsid w:val="00A32638"/>
    <w:rsid w:val="00A35AF7"/>
    <w:rsid w:val="00A4390C"/>
    <w:rsid w:val="00A448C3"/>
    <w:rsid w:val="00A458D4"/>
    <w:rsid w:val="00A46FB7"/>
    <w:rsid w:val="00A47C5E"/>
    <w:rsid w:val="00A50443"/>
    <w:rsid w:val="00A53118"/>
    <w:rsid w:val="00A60ED9"/>
    <w:rsid w:val="00A658AA"/>
    <w:rsid w:val="00A67A72"/>
    <w:rsid w:val="00A67AC7"/>
    <w:rsid w:val="00A71F6A"/>
    <w:rsid w:val="00A752D4"/>
    <w:rsid w:val="00A84453"/>
    <w:rsid w:val="00A86AB5"/>
    <w:rsid w:val="00A9227B"/>
    <w:rsid w:val="00A922F5"/>
    <w:rsid w:val="00A9231A"/>
    <w:rsid w:val="00A9539D"/>
    <w:rsid w:val="00A958F0"/>
    <w:rsid w:val="00A97226"/>
    <w:rsid w:val="00AA0E64"/>
    <w:rsid w:val="00AA142F"/>
    <w:rsid w:val="00AA53DB"/>
    <w:rsid w:val="00AB239A"/>
    <w:rsid w:val="00AB4917"/>
    <w:rsid w:val="00AC2046"/>
    <w:rsid w:val="00AC2D90"/>
    <w:rsid w:val="00AC39FB"/>
    <w:rsid w:val="00AC5DE7"/>
    <w:rsid w:val="00AD51D1"/>
    <w:rsid w:val="00AD53C7"/>
    <w:rsid w:val="00AD6452"/>
    <w:rsid w:val="00AD6F5B"/>
    <w:rsid w:val="00AD7ADC"/>
    <w:rsid w:val="00AE08EB"/>
    <w:rsid w:val="00AE541C"/>
    <w:rsid w:val="00AF1228"/>
    <w:rsid w:val="00AF2CC9"/>
    <w:rsid w:val="00AF3414"/>
    <w:rsid w:val="00AF5324"/>
    <w:rsid w:val="00B00BBE"/>
    <w:rsid w:val="00B01517"/>
    <w:rsid w:val="00B04319"/>
    <w:rsid w:val="00B10710"/>
    <w:rsid w:val="00B10AED"/>
    <w:rsid w:val="00B208FA"/>
    <w:rsid w:val="00B2573C"/>
    <w:rsid w:val="00B25C12"/>
    <w:rsid w:val="00B26377"/>
    <w:rsid w:val="00B2766F"/>
    <w:rsid w:val="00B31ABC"/>
    <w:rsid w:val="00B33374"/>
    <w:rsid w:val="00B41D32"/>
    <w:rsid w:val="00B43631"/>
    <w:rsid w:val="00B445ED"/>
    <w:rsid w:val="00B45E35"/>
    <w:rsid w:val="00B461BC"/>
    <w:rsid w:val="00B573AD"/>
    <w:rsid w:val="00B6300F"/>
    <w:rsid w:val="00B665CF"/>
    <w:rsid w:val="00B70389"/>
    <w:rsid w:val="00B7109C"/>
    <w:rsid w:val="00B710E8"/>
    <w:rsid w:val="00B761D9"/>
    <w:rsid w:val="00B81095"/>
    <w:rsid w:val="00B84623"/>
    <w:rsid w:val="00B93E30"/>
    <w:rsid w:val="00BA020C"/>
    <w:rsid w:val="00BA45FF"/>
    <w:rsid w:val="00BA51EF"/>
    <w:rsid w:val="00BB66D5"/>
    <w:rsid w:val="00BC1B96"/>
    <w:rsid w:val="00BC475C"/>
    <w:rsid w:val="00BC7E6E"/>
    <w:rsid w:val="00BD0268"/>
    <w:rsid w:val="00BD2AC6"/>
    <w:rsid w:val="00BD326A"/>
    <w:rsid w:val="00BD6D15"/>
    <w:rsid w:val="00BD7636"/>
    <w:rsid w:val="00BE0896"/>
    <w:rsid w:val="00BE1D1F"/>
    <w:rsid w:val="00BE256D"/>
    <w:rsid w:val="00BE3060"/>
    <w:rsid w:val="00BE5E66"/>
    <w:rsid w:val="00BE6BBA"/>
    <w:rsid w:val="00BF1AC6"/>
    <w:rsid w:val="00BF3B00"/>
    <w:rsid w:val="00BF4A2A"/>
    <w:rsid w:val="00C00281"/>
    <w:rsid w:val="00C018AB"/>
    <w:rsid w:val="00C02B9F"/>
    <w:rsid w:val="00C04E9A"/>
    <w:rsid w:val="00C05625"/>
    <w:rsid w:val="00C07777"/>
    <w:rsid w:val="00C10EF0"/>
    <w:rsid w:val="00C1751E"/>
    <w:rsid w:val="00C17C6C"/>
    <w:rsid w:val="00C20E5B"/>
    <w:rsid w:val="00C21339"/>
    <w:rsid w:val="00C24D29"/>
    <w:rsid w:val="00C2636E"/>
    <w:rsid w:val="00C266F9"/>
    <w:rsid w:val="00C371EA"/>
    <w:rsid w:val="00C3774D"/>
    <w:rsid w:val="00C434EE"/>
    <w:rsid w:val="00C43736"/>
    <w:rsid w:val="00C445AD"/>
    <w:rsid w:val="00C44CBA"/>
    <w:rsid w:val="00C458F0"/>
    <w:rsid w:val="00C4666A"/>
    <w:rsid w:val="00C470C4"/>
    <w:rsid w:val="00C479A3"/>
    <w:rsid w:val="00C50477"/>
    <w:rsid w:val="00C5301A"/>
    <w:rsid w:val="00C74DAF"/>
    <w:rsid w:val="00C75F67"/>
    <w:rsid w:val="00C80116"/>
    <w:rsid w:val="00C80704"/>
    <w:rsid w:val="00C87BFC"/>
    <w:rsid w:val="00C95BD4"/>
    <w:rsid w:val="00CA2821"/>
    <w:rsid w:val="00CA5258"/>
    <w:rsid w:val="00CA7245"/>
    <w:rsid w:val="00CA735E"/>
    <w:rsid w:val="00CB1ECC"/>
    <w:rsid w:val="00CB2CF0"/>
    <w:rsid w:val="00CB48BB"/>
    <w:rsid w:val="00CB7112"/>
    <w:rsid w:val="00CB76A4"/>
    <w:rsid w:val="00CC11AC"/>
    <w:rsid w:val="00CD2BFC"/>
    <w:rsid w:val="00CD7633"/>
    <w:rsid w:val="00CD7EAD"/>
    <w:rsid w:val="00CE2D3D"/>
    <w:rsid w:val="00CE731A"/>
    <w:rsid w:val="00CF5E71"/>
    <w:rsid w:val="00CF7FAC"/>
    <w:rsid w:val="00D034BA"/>
    <w:rsid w:val="00D04272"/>
    <w:rsid w:val="00D05BB0"/>
    <w:rsid w:val="00D0689C"/>
    <w:rsid w:val="00D06949"/>
    <w:rsid w:val="00D06AEA"/>
    <w:rsid w:val="00D06E6B"/>
    <w:rsid w:val="00D10364"/>
    <w:rsid w:val="00D11720"/>
    <w:rsid w:val="00D13E71"/>
    <w:rsid w:val="00D160C1"/>
    <w:rsid w:val="00D17794"/>
    <w:rsid w:val="00D211AE"/>
    <w:rsid w:val="00D22398"/>
    <w:rsid w:val="00D2544B"/>
    <w:rsid w:val="00D34A65"/>
    <w:rsid w:val="00D35E6C"/>
    <w:rsid w:val="00D413F8"/>
    <w:rsid w:val="00D436CF"/>
    <w:rsid w:val="00D45B2F"/>
    <w:rsid w:val="00D46E88"/>
    <w:rsid w:val="00D60BD6"/>
    <w:rsid w:val="00D613A9"/>
    <w:rsid w:val="00D65E68"/>
    <w:rsid w:val="00D66B3F"/>
    <w:rsid w:val="00D66EF9"/>
    <w:rsid w:val="00D70D86"/>
    <w:rsid w:val="00D72955"/>
    <w:rsid w:val="00D76BA4"/>
    <w:rsid w:val="00D8021D"/>
    <w:rsid w:val="00D808CD"/>
    <w:rsid w:val="00D80CC8"/>
    <w:rsid w:val="00D82D10"/>
    <w:rsid w:val="00D86758"/>
    <w:rsid w:val="00D86784"/>
    <w:rsid w:val="00D8681C"/>
    <w:rsid w:val="00D87013"/>
    <w:rsid w:val="00D91849"/>
    <w:rsid w:val="00D920E6"/>
    <w:rsid w:val="00D93EE4"/>
    <w:rsid w:val="00D94960"/>
    <w:rsid w:val="00DA004C"/>
    <w:rsid w:val="00DA1453"/>
    <w:rsid w:val="00DB125C"/>
    <w:rsid w:val="00DB1661"/>
    <w:rsid w:val="00DB1BCA"/>
    <w:rsid w:val="00DC2FDF"/>
    <w:rsid w:val="00DC3027"/>
    <w:rsid w:val="00DD1C61"/>
    <w:rsid w:val="00DD328F"/>
    <w:rsid w:val="00DD6609"/>
    <w:rsid w:val="00DE2A08"/>
    <w:rsid w:val="00DE2B4D"/>
    <w:rsid w:val="00DE2F74"/>
    <w:rsid w:val="00DE43F2"/>
    <w:rsid w:val="00DF1B9D"/>
    <w:rsid w:val="00DF3D28"/>
    <w:rsid w:val="00E00E44"/>
    <w:rsid w:val="00E0268C"/>
    <w:rsid w:val="00E03427"/>
    <w:rsid w:val="00E049A8"/>
    <w:rsid w:val="00E059FA"/>
    <w:rsid w:val="00E10A01"/>
    <w:rsid w:val="00E12ECB"/>
    <w:rsid w:val="00E132EA"/>
    <w:rsid w:val="00E1451F"/>
    <w:rsid w:val="00E15A72"/>
    <w:rsid w:val="00E15E28"/>
    <w:rsid w:val="00E16577"/>
    <w:rsid w:val="00E174A1"/>
    <w:rsid w:val="00E17F45"/>
    <w:rsid w:val="00E202F5"/>
    <w:rsid w:val="00E273E5"/>
    <w:rsid w:val="00E300A0"/>
    <w:rsid w:val="00E30B6A"/>
    <w:rsid w:val="00E32936"/>
    <w:rsid w:val="00E32FCE"/>
    <w:rsid w:val="00E3516F"/>
    <w:rsid w:val="00E36051"/>
    <w:rsid w:val="00E36949"/>
    <w:rsid w:val="00E36CDE"/>
    <w:rsid w:val="00E37C81"/>
    <w:rsid w:val="00E43193"/>
    <w:rsid w:val="00E46037"/>
    <w:rsid w:val="00E47AF4"/>
    <w:rsid w:val="00E50B07"/>
    <w:rsid w:val="00E544FA"/>
    <w:rsid w:val="00E55E83"/>
    <w:rsid w:val="00E5792E"/>
    <w:rsid w:val="00E57FB5"/>
    <w:rsid w:val="00E6077C"/>
    <w:rsid w:val="00E60AB2"/>
    <w:rsid w:val="00E61772"/>
    <w:rsid w:val="00E63FF7"/>
    <w:rsid w:val="00E6618E"/>
    <w:rsid w:val="00E732DC"/>
    <w:rsid w:val="00E73CDF"/>
    <w:rsid w:val="00E7484D"/>
    <w:rsid w:val="00E75289"/>
    <w:rsid w:val="00E77436"/>
    <w:rsid w:val="00E82C8E"/>
    <w:rsid w:val="00E87CFA"/>
    <w:rsid w:val="00E93785"/>
    <w:rsid w:val="00E93D77"/>
    <w:rsid w:val="00E95264"/>
    <w:rsid w:val="00E9526A"/>
    <w:rsid w:val="00E95A6C"/>
    <w:rsid w:val="00E96989"/>
    <w:rsid w:val="00E97D00"/>
    <w:rsid w:val="00EA2172"/>
    <w:rsid w:val="00EA2DC1"/>
    <w:rsid w:val="00EA7A84"/>
    <w:rsid w:val="00EB229C"/>
    <w:rsid w:val="00EB390C"/>
    <w:rsid w:val="00EC0B70"/>
    <w:rsid w:val="00EC1988"/>
    <w:rsid w:val="00EC5571"/>
    <w:rsid w:val="00EC5880"/>
    <w:rsid w:val="00ED0BD7"/>
    <w:rsid w:val="00ED0E8F"/>
    <w:rsid w:val="00ED1A07"/>
    <w:rsid w:val="00ED53A6"/>
    <w:rsid w:val="00EE1504"/>
    <w:rsid w:val="00EE15DF"/>
    <w:rsid w:val="00EE349F"/>
    <w:rsid w:val="00EE3B5B"/>
    <w:rsid w:val="00EE4CC9"/>
    <w:rsid w:val="00EE7A61"/>
    <w:rsid w:val="00EF4800"/>
    <w:rsid w:val="00EF674A"/>
    <w:rsid w:val="00F00A3D"/>
    <w:rsid w:val="00F052A1"/>
    <w:rsid w:val="00F10A0F"/>
    <w:rsid w:val="00F17CA4"/>
    <w:rsid w:val="00F2376E"/>
    <w:rsid w:val="00F24DDD"/>
    <w:rsid w:val="00F2770B"/>
    <w:rsid w:val="00F30A2E"/>
    <w:rsid w:val="00F30AF2"/>
    <w:rsid w:val="00F31108"/>
    <w:rsid w:val="00F33A58"/>
    <w:rsid w:val="00F33E1E"/>
    <w:rsid w:val="00F45FE4"/>
    <w:rsid w:val="00F47266"/>
    <w:rsid w:val="00F5096A"/>
    <w:rsid w:val="00F549A3"/>
    <w:rsid w:val="00F55CBF"/>
    <w:rsid w:val="00F55E72"/>
    <w:rsid w:val="00F576A3"/>
    <w:rsid w:val="00F61311"/>
    <w:rsid w:val="00F65DFC"/>
    <w:rsid w:val="00F67025"/>
    <w:rsid w:val="00F71C26"/>
    <w:rsid w:val="00F72B10"/>
    <w:rsid w:val="00F759CD"/>
    <w:rsid w:val="00F76A04"/>
    <w:rsid w:val="00F77359"/>
    <w:rsid w:val="00F80665"/>
    <w:rsid w:val="00F81258"/>
    <w:rsid w:val="00F84CB3"/>
    <w:rsid w:val="00F86A73"/>
    <w:rsid w:val="00F909B7"/>
    <w:rsid w:val="00F93DC0"/>
    <w:rsid w:val="00F96EF9"/>
    <w:rsid w:val="00FA58DA"/>
    <w:rsid w:val="00FA7C40"/>
    <w:rsid w:val="00FC345B"/>
    <w:rsid w:val="00FC7E86"/>
    <w:rsid w:val="00FD0477"/>
    <w:rsid w:val="00FD193D"/>
    <w:rsid w:val="00FD4D45"/>
    <w:rsid w:val="00FD4E37"/>
    <w:rsid w:val="00FD7042"/>
    <w:rsid w:val="00FE2C52"/>
    <w:rsid w:val="00FE7521"/>
    <w:rsid w:val="00FF6D4E"/>
    <w:rsid w:val="00FF7CE3"/>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5B0A7D"/>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7D8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link w:val="a8"/>
    <w:uiPriority w:val="99"/>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a">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b">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c">
    <w:name w:val="Title"/>
    <w:basedOn w:val="a0"/>
    <w:link w:val="afd"/>
    <w:qFormat/>
    <w:pPr>
      <w:overflowPunct/>
      <w:autoSpaceDE/>
      <w:autoSpaceDN/>
      <w:adjustRightInd/>
      <w:spacing w:after="0"/>
      <w:jc w:val="center"/>
      <w:textAlignment w:val="auto"/>
    </w:pPr>
    <w:rPr>
      <w:rFonts w:ascii="Arial" w:eastAsia="MS Gothic" w:hAnsi="Arial"/>
      <w:b/>
      <w:sz w:val="24"/>
      <w:lang w:eastAsia="ja-JP"/>
    </w:rPr>
  </w:style>
  <w:style w:type="paragraph" w:styleId="afe">
    <w:name w:val="annotation subject"/>
    <w:basedOn w:val="ab"/>
    <w:next w:val="ab"/>
    <w:link w:val="aff"/>
    <w:qFormat/>
    <w:rPr>
      <w:b/>
      <w:sz w:val="24"/>
    </w:rPr>
  </w:style>
  <w:style w:type="table" w:styleId="aff0">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age number"/>
    <w:basedOn w:val="a1"/>
    <w:qFormat/>
  </w:style>
  <w:style w:type="character" w:styleId="aff2">
    <w:name w:val="FollowedHyperlink"/>
    <w:qFormat/>
    <w:rPr>
      <w:color w:val="800080"/>
      <w:u w:val="single"/>
    </w:rPr>
  </w:style>
  <w:style w:type="character" w:styleId="aff3">
    <w:name w:val="Emphasis"/>
    <w:basedOn w:val="a1"/>
    <w:qFormat/>
    <w:rPr>
      <w:i/>
      <w:iCs/>
    </w:rPr>
  </w:style>
  <w:style w:type="character" w:styleId="aff4">
    <w:name w:val="Hyperlink"/>
    <w:uiPriority w:val="99"/>
    <w:qFormat/>
    <w:rPr>
      <w:color w:val="0000FF"/>
      <w:u w:val="single"/>
    </w:rPr>
  </w:style>
  <w:style w:type="character" w:styleId="aff5">
    <w:name w:val="annotation reference"/>
    <w:qFormat/>
    <w:rPr>
      <w:rFonts w:eastAsia="Times New Roman"/>
      <w:kern w:val="2"/>
      <w:sz w:val="16"/>
      <w:lang w:val="en-GB"/>
    </w:rPr>
  </w:style>
  <w:style w:type="character" w:styleId="aff6">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0"/>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d">
    <w:name w:val="标题 字符"/>
    <w:link w:val="afc"/>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7">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
    <w:name w:val="批注主题 字符"/>
    <w:link w:val="afe"/>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8">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列表段,リスト段落"/>
    <w:basedOn w:val="a0"/>
    <w:link w:val="aff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8"/>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3">
    <w:name w:val="正文1"/>
    <w:rsid w:val="00E059FA"/>
    <w:pPr>
      <w:jc w:val="both"/>
    </w:pPr>
    <w:rPr>
      <w:rFonts w:ascii="Malgun Gothic" w:hAnsi="Malgun Gothic" w:cs="宋体"/>
      <w:kern w:val="2"/>
      <w:sz w:val="21"/>
      <w:szCs w:val="21"/>
    </w:rPr>
  </w:style>
  <w:style w:type="paragraph" w:customStyle="1" w:styleId="affa">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 w:type="character" w:customStyle="1" w:styleId="15">
    <w:name w:val="15"/>
    <w:basedOn w:val="a1"/>
    <w:qFormat/>
    <w:rsid w:val="0063119E"/>
    <w:rPr>
      <w:rFonts w:ascii="Malgun Gothic" w:eastAsia="Malgun Gothic" w:hAnsi="Malgun Gothic" w:hint="eastAsia"/>
      <w:color w:val="0000FF"/>
      <w:u w:val="single"/>
    </w:rPr>
  </w:style>
  <w:style w:type="paragraph" w:customStyle="1" w:styleId="35">
    <w:name w:val="列表段落3"/>
    <w:basedOn w:val="a0"/>
    <w:rsid w:val="00B10AED"/>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a0"/>
    <w:link w:val="0MaintextChar"/>
    <w:qFormat/>
    <w:rsid w:val="00B10AED"/>
    <w:pPr>
      <w:overflowPunct/>
      <w:autoSpaceDE/>
      <w:autoSpaceDN/>
      <w:adjustRightInd/>
      <w:spacing w:after="0"/>
      <w:jc w:val="both"/>
      <w:textAlignment w:val="auto"/>
    </w:pPr>
    <w:rPr>
      <w:rFonts w:eastAsia="Malgun Gothic"/>
      <w:sz w:val="24"/>
      <w:szCs w:val="24"/>
      <w:lang w:val="en-US" w:eastAsia="zh-CN"/>
    </w:rPr>
  </w:style>
  <w:style w:type="character" w:styleId="affb">
    <w:name w:val="Strong"/>
    <w:basedOn w:val="a1"/>
    <w:uiPriority w:val="22"/>
    <w:qFormat/>
    <w:rsid w:val="00296B40"/>
    <w:rPr>
      <w:b/>
      <w:bCs/>
    </w:rPr>
  </w:style>
  <w:style w:type="character" w:customStyle="1" w:styleId="0MaintextChar">
    <w:name w:val="0 Main text Char"/>
    <w:link w:val="0Maintext"/>
    <w:qFormat/>
    <w:locked/>
    <w:rsid w:val="00E37C81"/>
    <w:rPr>
      <w:rFonts w:eastAsia="Malgun Gothic"/>
      <w:sz w:val="24"/>
      <w:szCs w:val="24"/>
    </w:rPr>
  </w:style>
  <w:style w:type="character" w:customStyle="1" w:styleId="apple-converted-space">
    <w:name w:val="apple-converted-space"/>
    <w:qFormat/>
    <w:rsid w:val="00E37C81"/>
  </w:style>
  <w:style w:type="paragraph" w:customStyle="1" w:styleId="Agreement">
    <w:name w:val="Agreement"/>
    <w:basedOn w:val="a0"/>
    <w:next w:val="Doc-text2"/>
    <w:uiPriority w:val="99"/>
    <w:qFormat/>
    <w:rsid w:val="00AF5324"/>
    <w:pPr>
      <w:numPr>
        <w:numId w:val="5"/>
      </w:numPr>
      <w:overflowPunct/>
      <w:autoSpaceDE/>
      <w:autoSpaceDN/>
      <w:adjustRightInd/>
      <w:spacing w:before="60" w:after="0"/>
      <w:textAlignment w:val="auto"/>
    </w:pPr>
    <w:rPr>
      <w:rFonts w:ascii="Arial" w:eastAsia="MS Mincho" w:hAnsi="Arial"/>
      <w:b/>
      <w:szCs w:val="24"/>
    </w:rPr>
  </w:style>
  <w:style w:type="character" w:styleId="affc">
    <w:name w:val="Unresolved Mention"/>
    <w:basedOn w:val="a1"/>
    <w:uiPriority w:val="99"/>
    <w:semiHidden/>
    <w:unhideWhenUsed/>
    <w:rsid w:val="00A658AA"/>
    <w:rPr>
      <w:color w:val="605E5C"/>
      <w:shd w:val="clear" w:color="auto" w:fill="E1DFDD"/>
    </w:rPr>
  </w:style>
  <w:style w:type="numbering" w:customStyle="1" w:styleId="1">
    <w:name w:val="当前列表1"/>
    <w:uiPriority w:val="99"/>
    <w:rsid w:val="00A658AA"/>
    <w:pPr>
      <w:numPr>
        <w:numId w:val="6"/>
      </w:numPr>
    </w:pPr>
  </w:style>
  <w:style w:type="paragraph" w:customStyle="1" w:styleId="Observation">
    <w:name w:val="Observation"/>
    <w:basedOn w:val="a0"/>
    <w:qFormat/>
    <w:rsid w:val="002A5507"/>
    <w:pPr>
      <w:numPr>
        <w:numId w:val="7"/>
      </w:numPr>
      <w:tabs>
        <w:tab w:val="left" w:pos="1701"/>
      </w:tabs>
      <w:overflowPunct/>
      <w:autoSpaceDE/>
      <w:autoSpaceDN/>
      <w:adjustRightInd/>
      <w:spacing w:after="120"/>
      <w:jc w:val="both"/>
      <w:textAlignment w:val="auto"/>
    </w:pPr>
    <w:rPr>
      <w:b/>
      <w:bCs/>
      <w:lang w:eastAsia="ja-JP"/>
    </w:rPr>
  </w:style>
  <w:style w:type="paragraph" w:styleId="affd">
    <w:name w:val="Revision"/>
    <w:hidden/>
    <w:uiPriority w:val="99"/>
    <w:semiHidden/>
    <w:rsid w:val="00340CDC"/>
    <w:rPr>
      <w:rFonts w:eastAsia="Times New Roman"/>
      <w:lang w:val="en-GB" w:eastAsia="en-GB"/>
    </w:rPr>
  </w:style>
  <w:style w:type="paragraph" w:customStyle="1" w:styleId="tac0">
    <w:name w:val="tac"/>
    <w:basedOn w:val="a0"/>
    <w:rsid w:val="00E47AF4"/>
    <w:pPr>
      <w:keepNext/>
      <w:overflowPunct/>
      <w:adjustRightInd/>
      <w:spacing w:after="0"/>
      <w:jc w:val="center"/>
      <w:textAlignment w:val="auto"/>
    </w:pPr>
    <w:rPr>
      <w:rFonts w:ascii="Arial" w:eastAsia="宋体" w:hAnsi="Arial" w:cs="Arial"/>
      <w:sz w:val="18"/>
      <w:szCs w:val="18"/>
      <w:lang w:val="en-US" w:eastAsia="zh-CN"/>
    </w:rPr>
  </w:style>
  <w:style w:type="paragraph" w:customStyle="1" w:styleId="figure">
    <w:name w:val="figure"/>
    <w:basedOn w:val="a0"/>
    <w:next w:val="a0"/>
    <w:qFormat/>
    <w:rsid w:val="00E47AF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cjk">
    <w:name w:val="cjk"/>
    <w:basedOn w:val="a0"/>
    <w:qFormat/>
    <w:rsid w:val="006271CC"/>
    <w:pPr>
      <w:overflowPunct/>
      <w:autoSpaceDE/>
      <w:autoSpaceDN/>
      <w:adjustRightInd/>
      <w:spacing w:before="100" w:beforeAutospacing="1" w:after="181"/>
      <w:textAlignment w:val="auto"/>
    </w:pPr>
    <w:rPr>
      <w:sz w:val="24"/>
      <w:szCs w:val="24"/>
      <w:lang w:val="en-US" w:eastAsia="zh-CN"/>
    </w:rPr>
  </w:style>
  <w:style w:type="character" w:customStyle="1" w:styleId="a8">
    <w:name w:val="题注 字符"/>
    <w:link w:val="a7"/>
    <w:uiPriority w:val="99"/>
    <w:qFormat/>
    <w:rsid w:val="006271CC"/>
    <w:rPr>
      <w:rFonts w:eastAsia="MS Gothic"/>
      <w:b/>
      <w:sz w:val="24"/>
      <w:lang w:val="en-GB" w:eastAsia="ja-JP"/>
    </w:rPr>
  </w:style>
  <w:style w:type="paragraph" w:customStyle="1" w:styleId="NormalNoSpacing">
    <w:name w:val="Normal_NoSpacing"/>
    <w:basedOn w:val="a0"/>
    <w:autoRedefine/>
    <w:qFormat/>
    <w:rsid w:val="006C4530"/>
    <w:pPr>
      <w:overflowPunct/>
      <w:autoSpaceDE/>
      <w:autoSpaceDN/>
      <w:adjustRightInd/>
      <w:spacing w:after="0"/>
      <w:textAlignment w:val="auto"/>
    </w:pPr>
    <w:rPr>
      <w:lang w:val="en-US" w:eastAsia="zh-CN"/>
    </w:rPr>
  </w:style>
  <w:style w:type="numbering" w:customStyle="1" w:styleId="StyleBulletedSymbolsymbolLeft025Hanging0">
    <w:name w:val="Style Bulleted Symbol (symbol) Left:  0.25&quot; Hanging:  0."/>
    <w:basedOn w:val="a3"/>
    <w:rsid w:val="006C4530"/>
    <w:pPr>
      <w:numPr>
        <w:numId w:val="12"/>
      </w:numPr>
    </w:pPr>
  </w:style>
  <w:style w:type="table" w:customStyle="1" w:styleId="SGSTableBasic11">
    <w:name w:val="SGS Table Basic 11"/>
    <w:basedOn w:val="a2"/>
    <w:next w:val="aff0"/>
    <w:qFormat/>
    <w:rsid w:val="00E300A0"/>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next w:val="aff0"/>
    <w:rsid w:val="00E300A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f0"/>
    <w:uiPriority w:val="39"/>
    <w:qFormat/>
    <w:rsid w:val="00E300A0"/>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0"/>
    <w:next w:val="a0"/>
    <w:qFormat/>
    <w:rsid w:val="00E60AB2"/>
    <w:pPr>
      <w:numPr>
        <w:numId w:val="13"/>
      </w:numPr>
      <w:overflowPunct/>
      <w:autoSpaceDE/>
      <w:autoSpaceDN/>
      <w:adjustRightInd/>
      <w:spacing w:before="40" w:after="0"/>
      <w:textAlignment w:val="auto"/>
    </w:pPr>
    <w:rPr>
      <w:rFonts w:ascii="Arial" w:eastAsia="MS Mincho" w:hAnsi="Arial"/>
      <w:b/>
      <w:szCs w:val="24"/>
    </w:rPr>
  </w:style>
  <w:style w:type="paragraph" w:customStyle="1" w:styleId="Comments">
    <w:name w:val="Comments"/>
    <w:basedOn w:val="a0"/>
    <w:link w:val="CommentsChar"/>
    <w:qFormat/>
    <w:rsid w:val="00F93DC0"/>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F93DC0"/>
    <w:rPr>
      <w:rFonts w:ascii="Arial" w:eastAsia="MS Mincho" w:hAnsi="Arial"/>
      <w:i/>
      <w:noProof/>
      <w:sz w:val="18"/>
      <w:szCs w:val="24"/>
      <w:lang w:val="en-GB" w:eastAsia="en-GB"/>
    </w:rPr>
  </w:style>
  <w:style w:type="paragraph" w:customStyle="1" w:styleId="00BodyText">
    <w:name w:val="00 BodyText"/>
    <w:basedOn w:val="a0"/>
    <w:qFormat/>
    <w:rsid w:val="00561B49"/>
    <w:pPr>
      <w:overflowPunct/>
      <w:autoSpaceDE/>
      <w:autoSpaceDN/>
      <w:adjustRightInd/>
      <w:spacing w:after="220"/>
      <w:textAlignment w:val="auto"/>
    </w:pPr>
    <w:rPr>
      <w:rFonts w:ascii="Arial" w:eastAsia="宋体"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165829894">
      <w:bodyDiv w:val="1"/>
      <w:marLeft w:val="0"/>
      <w:marRight w:val="0"/>
      <w:marTop w:val="0"/>
      <w:marBottom w:val="0"/>
      <w:divBdr>
        <w:top w:val="none" w:sz="0" w:space="0" w:color="auto"/>
        <w:left w:val="none" w:sz="0" w:space="0" w:color="auto"/>
        <w:bottom w:val="none" w:sz="0" w:space="0" w:color="auto"/>
        <w:right w:val="none" w:sz="0" w:space="0" w:color="auto"/>
      </w:divBdr>
    </w:div>
    <w:div w:id="187792785">
      <w:bodyDiv w:val="1"/>
      <w:marLeft w:val="0"/>
      <w:marRight w:val="0"/>
      <w:marTop w:val="0"/>
      <w:marBottom w:val="0"/>
      <w:divBdr>
        <w:top w:val="none" w:sz="0" w:space="0" w:color="auto"/>
        <w:left w:val="none" w:sz="0" w:space="0" w:color="auto"/>
        <w:bottom w:val="none" w:sz="0" w:space="0" w:color="auto"/>
        <w:right w:val="none" w:sz="0" w:space="0" w:color="auto"/>
      </w:divBdr>
    </w:div>
    <w:div w:id="302659811">
      <w:bodyDiv w:val="1"/>
      <w:marLeft w:val="0"/>
      <w:marRight w:val="0"/>
      <w:marTop w:val="0"/>
      <w:marBottom w:val="0"/>
      <w:divBdr>
        <w:top w:val="none" w:sz="0" w:space="0" w:color="auto"/>
        <w:left w:val="none" w:sz="0" w:space="0" w:color="auto"/>
        <w:bottom w:val="none" w:sz="0" w:space="0" w:color="auto"/>
        <w:right w:val="none" w:sz="0" w:space="0" w:color="auto"/>
      </w:divBdr>
    </w:div>
    <w:div w:id="326785812">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38969642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56938971">
      <w:bodyDiv w:val="1"/>
      <w:marLeft w:val="0"/>
      <w:marRight w:val="0"/>
      <w:marTop w:val="0"/>
      <w:marBottom w:val="0"/>
      <w:divBdr>
        <w:top w:val="none" w:sz="0" w:space="0" w:color="auto"/>
        <w:left w:val="none" w:sz="0" w:space="0" w:color="auto"/>
        <w:bottom w:val="none" w:sz="0" w:space="0" w:color="auto"/>
        <w:right w:val="none" w:sz="0" w:space="0" w:color="auto"/>
      </w:divBdr>
    </w:div>
    <w:div w:id="571237608">
      <w:bodyDiv w:val="1"/>
      <w:marLeft w:val="0"/>
      <w:marRight w:val="0"/>
      <w:marTop w:val="0"/>
      <w:marBottom w:val="0"/>
      <w:divBdr>
        <w:top w:val="none" w:sz="0" w:space="0" w:color="auto"/>
        <w:left w:val="none" w:sz="0" w:space="0" w:color="auto"/>
        <w:bottom w:val="none" w:sz="0" w:space="0" w:color="auto"/>
        <w:right w:val="none" w:sz="0" w:space="0" w:color="auto"/>
      </w:divBdr>
    </w:div>
    <w:div w:id="585696243">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03561694">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45541130">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898203277">
      <w:bodyDiv w:val="1"/>
      <w:marLeft w:val="0"/>
      <w:marRight w:val="0"/>
      <w:marTop w:val="0"/>
      <w:marBottom w:val="0"/>
      <w:divBdr>
        <w:top w:val="none" w:sz="0" w:space="0" w:color="auto"/>
        <w:left w:val="none" w:sz="0" w:space="0" w:color="auto"/>
        <w:bottom w:val="none" w:sz="0" w:space="0" w:color="auto"/>
        <w:right w:val="none" w:sz="0" w:space="0" w:color="auto"/>
      </w:divBdr>
    </w:div>
    <w:div w:id="955870099">
      <w:bodyDiv w:val="1"/>
      <w:marLeft w:val="0"/>
      <w:marRight w:val="0"/>
      <w:marTop w:val="0"/>
      <w:marBottom w:val="0"/>
      <w:divBdr>
        <w:top w:val="none" w:sz="0" w:space="0" w:color="auto"/>
        <w:left w:val="none" w:sz="0" w:space="0" w:color="auto"/>
        <w:bottom w:val="none" w:sz="0" w:space="0" w:color="auto"/>
        <w:right w:val="none" w:sz="0" w:space="0" w:color="auto"/>
      </w:divBdr>
    </w:div>
    <w:div w:id="965042042">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996104323">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043168429">
      <w:bodyDiv w:val="1"/>
      <w:marLeft w:val="0"/>
      <w:marRight w:val="0"/>
      <w:marTop w:val="0"/>
      <w:marBottom w:val="0"/>
      <w:divBdr>
        <w:top w:val="none" w:sz="0" w:space="0" w:color="auto"/>
        <w:left w:val="none" w:sz="0" w:space="0" w:color="auto"/>
        <w:bottom w:val="none" w:sz="0" w:space="0" w:color="auto"/>
        <w:right w:val="none" w:sz="0" w:space="0" w:color="auto"/>
      </w:divBdr>
    </w:div>
    <w:div w:id="1068381739">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52521202">
      <w:bodyDiv w:val="1"/>
      <w:marLeft w:val="0"/>
      <w:marRight w:val="0"/>
      <w:marTop w:val="0"/>
      <w:marBottom w:val="0"/>
      <w:divBdr>
        <w:top w:val="none" w:sz="0" w:space="0" w:color="auto"/>
        <w:left w:val="none" w:sz="0" w:space="0" w:color="auto"/>
        <w:bottom w:val="none" w:sz="0" w:space="0" w:color="auto"/>
        <w:right w:val="none" w:sz="0" w:space="0" w:color="auto"/>
      </w:divBdr>
    </w:div>
    <w:div w:id="1163856732">
      <w:bodyDiv w:val="1"/>
      <w:marLeft w:val="0"/>
      <w:marRight w:val="0"/>
      <w:marTop w:val="0"/>
      <w:marBottom w:val="0"/>
      <w:divBdr>
        <w:top w:val="none" w:sz="0" w:space="0" w:color="auto"/>
        <w:left w:val="none" w:sz="0" w:space="0" w:color="auto"/>
        <w:bottom w:val="none" w:sz="0" w:space="0" w:color="auto"/>
        <w:right w:val="none" w:sz="0" w:space="0" w:color="auto"/>
      </w:divBdr>
    </w:div>
    <w:div w:id="1169297346">
      <w:bodyDiv w:val="1"/>
      <w:marLeft w:val="0"/>
      <w:marRight w:val="0"/>
      <w:marTop w:val="0"/>
      <w:marBottom w:val="0"/>
      <w:divBdr>
        <w:top w:val="none" w:sz="0" w:space="0" w:color="auto"/>
        <w:left w:val="none" w:sz="0" w:space="0" w:color="auto"/>
        <w:bottom w:val="none" w:sz="0" w:space="0" w:color="auto"/>
        <w:right w:val="none" w:sz="0" w:space="0" w:color="auto"/>
      </w:divBdr>
    </w:div>
    <w:div w:id="1176581607">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304656986">
      <w:bodyDiv w:val="1"/>
      <w:marLeft w:val="0"/>
      <w:marRight w:val="0"/>
      <w:marTop w:val="0"/>
      <w:marBottom w:val="0"/>
      <w:divBdr>
        <w:top w:val="none" w:sz="0" w:space="0" w:color="auto"/>
        <w:left w:val="none" w:sz="0" w:space="0" w:color="auto"/>
        <w:bottom w:val="none" w:sz="0" w:space="0" w:color="auto"/>
        <w:right w:val="none" w:sz="0" w:space="0" w:color="auto"/>
      </w:divBdr>
    </w:div>
    <w:div w:id="1316563824">
      <w:bodyDiv w:val="1"/>
      <w:marLeft w:val="0"/>
      <w:marRight w:val="0"/>
      <w:marTop w:val="0"/>
      <w:marBottom w:val="0"/>
      <w:divBdr>
        <w:top w:val="none" w:sz="0" w:space="0" w:color="auto"/>
        <w:left w:val="none" w:sz="0" w:space="0" w:color="auto"/>
        <w:bottom w:val="none" w:sz="0" w:space="0" w:color="auto"/>
        <w:right w:val="none" w:sz="0" w:space="0" w:color="auto"/>
      </w:divBdr>
    </w:div>
    <w:div w:id="1334995339">
      <w:bodyDiv w:val="1"/>
      <w:marLeft w:val="0"/>
      <w:marRight w:val="0"/>
      <w:marTop w:val="0"/>
      <w:marBottom w:val="0"/>
      <w:divBdr>
        <w:top w:val="none" w:sz="0" w:space="0" w:color="auto"/>
        <w:left w:val="none" w:sz="0" w:space="0" w:color="auto"/>
        <w:bottom w:val="none" w:sz="0" w:space="0" w:color="auto"/>
        <w:right w:val="none" w:sz="0" w:space="0" w:color="auto"/>
      </w:divBdr>
    </w:div>
    <w:div w:id="1408381003">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18138995">
      <w:bodyDiv w:val="1"/>
      <w:marLeft w:val="0"/>
      <w:marRight w:val="0"/>
      <w:marTop w:val="0"/>
      <w:marBottom w:val="0"/>
      <w:divBdr>
        <w:top w:val="none" w:sz="0" w:space="0" w:color="auto"/>
        <w:left w:val="none" w:sz="0" w:space="0" w:color="auto"/>
        <w:bottom w:val="none" w:sz="0" w:space="0" w:color="auto"/>
        <w:right w:val="none" w:sz="0" w:space="0" w:color="auto"/>
      </w:divBdr>
    </w:div>
    <w:div w:id="1468937360">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712343302">
      <w:bodyDiv w:val="1"/>
      <w:marLeft w:val="0"/>
      <w:marRight w:val="0"/>
      <w:marTop w:val="0"/>
      <w:marBottom w:val="0"/>
      <w:divBdr>
        <w:top w:val="none" w:sz="0" w:space="0" w:color="auto"/>
        <w:left w:val="none" w:sz="0" w:space="0" w:color="auto"/>
        <w:bottom w:val="none" w:sz="0" w:space="0" w:color="auto"/>
        <w:right w:val="none" w:sz="0" w:space="0" w:color="auto"/>
      </w:divBdr>
    </w:div>
    <w:div w:id="1750272698">
      <w:bodyDiv w:val="1"/>
      <w:marLeft w:val="0"/>
      <w:marRight w:val="0"/>
      <w:marTop w:val="0"/>
      <w:marBottom w:val="0"/>
      <w:divBdr>
        <w:top w:val="none" w:sz="0" w:space="0" w:color="auto"/>
        <w:left w:val="none" w:sz="0" w:space="0" w:color="auto"/>
        <w:bottom w:val="none" w:sz="0" w:space="0" w:color="auto"/>
        <w:right w:val="none" w:sz="0" w:space="0" w:color="auto"/>
      </w:divBdr>
    </w:div>
    <w:div w:id="1825197953">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45969284">
      <w:bodyDiv w:val="1"/>
      <w:marLeft w:val="0"/>
      <w:marRight w:val="0"/>
      <w:marTop w:val="0"/>
      <w:marBottom w:val="0"/>
      <w:divBdr>
        <w:top w:val="none" w:sz="0" w:space="0" w:color="auto"/>
        <w:left w:val="none" w:sz="0" w:space="0" w:color="auto"/>
        <w:bottom w:val="none" w:sz="0" w:space="0" w:color="auto"/>
        <w:right w:val="none" w:sz="0" w:space="0" w:color="auto"/>
      </w:divBdr>
    </w:div>
    <w:div w:id="187905162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18660834">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71325274">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 w:id="2055032976">
      <w:bodyDiv w:val="1"/>
      <w:marLeft w:val="0"/>
      <w:marRight w:val="0"/>
      <w:marTop w:val="0"/>
      <w:marBottom w:val="0"/>
      <w:divBdr>
        <w:top w:val="none" w:sz="0" w:space="0" w:color="auto"/>
        <w:left w:val="none" w:sz="0" w:space="0" w:color="auto"/>
        <w:bottom w:val="none" w:sz="0" w:space="0" w:color="auto"/>
        <w:right w:val="none" w:sz="0" w:space="0" w:color="auto"/>
      </w:divBdr>
    </w:div>
    <w:div w:id="2081056632">
      <w:bodyDiv w:val="1"/>
      <w:marLeft w:val="0"/>
      <w:marRight w:val="0"/>
      <w:marTop w:val="0"/>
      <w:marBottom w:val="0"/>
      <w:divBdr>
        <w:top w:val="none" w:sz="0" w:space="0" w:color="auto"/>
        <w:left w:val="none" w:sz="0" w:space="0" w:color="auto"/>
        <w:bottom w:val="none" w:sz="0" w:space="0" w:color="auto"/>
        <w:right w:val="none" w:sz="0" w:space="0" w:color="auto"/>
      </w:divBdr>
    </w:div>
    <w:div w:id="2106151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yperlink" Target="file:///C:\Users\11063606\AppData\Local\Temp\BNZ.67bd934d3a8fce38\Inbox\R3-250838.zip"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hyperlink" Target="file:///C:\Users\11063606\AppData\Local\Temp\BNZ.67bd934d3a8fce38\Inbox\R3-250913.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yperlink" Target="file:///C:\Users\11063606\AppData\Local\Temp\BNZ.67bd934d3a8fce38\Inbox\R3-250841.zip"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hyperlink" Target="file:///C:\Users\11063606\AppData\Local\Temp\BNZ.67bd934d3a8fce38\Inbox\R3-250840.zip" TargetMode="External"/><Relationship Id="rId10" Type="http://schemas.openxmlformats.org/officeDocument/2006/relationships/hyperlink" Target="mailto:shinya.kumagai.yw@nttdocomo.com"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mailto:panxueming@vivo.co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hyperlink" Target="file:///C:\Users\11063606\AppData\Local\Temp\BNZ.67bd934d3a8fce38\Inbox\R3-25083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B37057-1252-4FD9-8D87-70431E0A59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8547</Words>
  <Characters>48719</Characters>
  <Application>Microsoft Office Word</Application>
  <DocSecurity>0</DocSecurity>
  <Lines>405</Lines>
  <Paragraphs>114</Paragraphs>
  <ScaleCrop>false</ScaleCrop>
  <Company>株式会社エヌ・ティ・ティ・ドコモ</Company>
  <LinksUpToDate>false</LinksUpToDate>
  <CharactersWithSpaces>57152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Xueming Pan(vivo)</cp:lastModifiedBy>
  <cp:revision>6</cp:revision>
  <dcterms:created xsi:type="dcterms:W3CDTF">2025-03-03T07:09:00Z</dcterms:created>
  <dcterms:modified xsi:type="dcterms:W3CDTF">2025-03-03T07:20:00Z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2052-11.1.0.8696</vt:lpwstr>
  </property>
  <property fmtid="{D5CDD505-2E9C-101B-9397-08002B2CF9AE}" pid="10" name="MSIP_Label_f7b7771f-98a2-4ec9-8160-ee37e9359e20_Enabled">
    <vt:lpwstr>true</vt:lpwstr>
  </property>
  <property fmtid="{D5CDD505-2E9C-101B-9397-08002B2CF9AE}" pid="11" name="MSIP_Label_f7b7771f-98a2-4ec9-8160-ee37e9359e20_SetDate">
    <vt:lpwstr>2024-03-06T15:31:33Z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ae0c2820-337c-4581-a190-e0ae954c12fe</vt:lpwstr>
  </property>
  <property fmtid="{D5CDD505-2E9C-101B-9397-08002B2CF9AE}" pid="16" name="MSIP_Label_f7b7771f-98a2-4ec9-8160-ee37e9359e20_ContentBits">
    <vt:lpwstr>0</vt:lpwstr>
  </property>
</Properties>
</file>